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6E24D2" w:rsidRPr="006E24D2" w:rsidRDefault="006E24D2" w:rsidP="006E24D2">
      <w:pPr>
        <w:spacing w:line="360" w:lineRule="auto"/>
        <w:jc w:val="both"/>
        <w:rPr>
          <w:rFonts w:ascii="Calibri" w:hAnsi="Calibri"/>
          <w:b/>
          <w:bCs/>
          <w:smallCaps/>
          <w:spacing w:val="5"/>
        </w:rPr>
      </w:pPr>
      <w:r w:rsidRPr="006E24D2">
        <w:rPr>
          <w:rFonts w:ascii="Calibri" w:hAnsi="Calibri"/>
          <w:b/>
          <w:bCs/>
          <w:smallCaps/>
          <w:spacing w:val="5"/>
        </w:rPr>
        <w:t xml:space="preserve">INIZIATIVA PER L’EROGAZIONE DI SERVIZI DI </w:t>
      </w:r>
      <w:r w:rsidR="00A83E25">
        <w:rPr>
          <w:rFonts w:ascii="Calibri" w:hAnsi="Calibri"/>
          <w:b/>
          <w:bCs/>
          <w:smallCaps/>
          <w:spacing w:val="5"/>
        </w:rPr>
        <w:t xml:space="preserve">DW &amp; BI E ALTRI SERVIZI DI </w:t>
      </w:r>
      <w:r w:rsidRPr="006E24D2">
        <w:rPr>
          <w:rFonts w:ascii="Calibri" w:hAnsi="Calibri"/>
          <w:b/>
          <w:bCs/>
          <w:smallCaps/>
          <w:spacing w:val="5"/>
        </w:rPr>
        <w:t xml:space="preserve">DATA MANAGEMENT PER LA PUBBLICA AMMINISTRAZIONE </w:t>
      </w: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jc w:val="both"/>
        <w:rPr>
          <w:rFonts w:ascii="Calibri" w:hAnsi="Calibri"/>
          <w:sz w:val="20"/>
          <w:szCs w:val="20"/>
        </w:rPr>
      </w:pPr>
    </w:p>
    <w:p w:rsidR="00132242" w:rsidRPr="00B11468" w:rsidRDefault="00132242" w:rsidP="00B11468">
      <w:pPr>
        <w:spacing w:line="360" w:lineRule="auto"/>
        <w:jc w:val="both"/>
        <w:rPr>
          <w:rFonts w:ascii="Calibri" w:hAnsi="Calibri"/>
          <w:sz w:val="20"/>
          <w:szCs w:val="20"/>
        </w:rPr>
      </w:pPr>
    </w:p>
    <w:p w:rsidR="00132242" w:rsidRPr="008B5BCD" w:rsidRDefault="00132242" w:rsidP="0045054D">
      <w:pPr>
        <w:rPr>
          <w:rFonts w:ascii="Calibri" w:hAnsi="Calibri"/>
          <w:b/>
          <w:sz w:val="28"/>
          <w:szCs w:val="28"/>
        </w:rPr>
      </w:pPr>
      <w:r w:rsidRPr="008B5BCD">
        <w:rPr>
          <w:rFonts w:ascii="Calibri" w:hAnsi="Calibri"/>
          <w:b/>
          <w:sz w:val="28"/>
          <w:szCs w:val="28"/>
        </w:rPr>
        <w:t>Documento di Consultazione del Mercato</w:t>
      </w:r>
    </w:p>
    <w:p w:rsidR="00132242" w:rsidRPr="00E91314" w:rsidRDefault="00132242" w:rsidP="00A42830">
      <w:pPr>
        <w:spacing w:line="360" w:lineRule="auto"/>
        <w:jc w:val="both"/>
        <w:rPr>
          <w:rFonts w:ascii="Calibri" w:hAnsi="Calibri"/>
          <w:sz w:val="20"/>
          <w:szCs w:val="20"/>
        </w:rPr>
      </w:pPr>
    </w:p>
    <w:p w:rsidR="00132242" w:rsidRPr="00E91314" w:rsidRDefault="00132242" w:rsidP="00A42830">
      <w:pPr>
        <w:spacing w:line="360" w:lineRule="auto"/>
        <w:rPr>
          <w:rFonts w:ascii="Calibri" w:hAnsi="Calibri" w:cs="Arial"/>
          <w:sz w:val="20"/>
          <w:szCs w:val="20"/>
        </w:rPr>
      </w:pPr>
    </w:p>
    <w:p w:rsidR="00132242" w:rsidRPr="00E91314" w:rsidRDefault="00132242" w:rsidP="00A42830">
      <w:pPr>
        <w:spacing w:line="360" w:lineRule="auto"/>
        <w:rPr>
          <w:rFonts w:ascii="Calibri" w:hAnsi="Calibri" w:cs="Arial"/>
          <w:sz w:val="20"/>
          <w:szCs w:val="20"/>
        </w:rPr>
      </w:pPr>
    </w:p>
    <w:p w:rsidR="00132242" w:rsidRPr="00E91314" w:rsidRDefault="00132242" w:rsidP="00A42830">
      <w:pPr>
        <w:spacing w:line="360" w:lineRule="auto"/>
        <w:rPr>
          <w:rFonts w:ascii="Calibri" w:hAnsi="Calibri" w:cs="Arial"/>
          <w:sz w:val="20"/>
          <w:szCs w:val="20"/>
        </w:rPr>
      </w:pPr>
    </w:p>
    <w:p w:rsidR="00132242" w:rsidRPr="00E91314" w:rsidRDefault="00132242" w:rsidP="0045054D">
      <w:pPr>
        <w:pStyle w:val="NormaleFili"/>
      </w:pPr>
    </w:p>
    <w:p w:rsidR="00132242" w:rsidRPr="00E91314" w:rsidRDefault="00132242" w:rsidP="0045054D">
      <w:pPr>
        <w:pStyle w:val="NormaleFili"/>
      </w:pPr>
    </w:p>
    <w:p w:rsidR="00132242" w:rsidRPr="0045054D" w:rsidRDefault="00132242" w:rsidP="0045054D">
      <w:pPr>
        <w:pStyle w:val="NormaleFili"/>
        <w:rPr>
          <w:b/>
        </w:rPr>
      </w:pPr>
      <w:r w:rsidRPr="0045054D">
        <w:rPr>
          <w:b/>
        </w:rPr>
        <w:t xml:space="preserve">Consip </w:t>
      </w:r>
      <w:r w:rsidR="00B006C8" w:rsidRPr="0045054D">
        <w:rPr>
          <w:b/>
        </w:rPr>
        <w:t>S.p.A.</w:t>
      </w:r>
      <w:r w:rsidRPr="0045054D">
        <w:rPr>
          <w:b/>
        </w:rPr>
        <w:t xml:space="preserve"> Via Isonzo 19/E</w:t>
      </w:r>
    </w:p>
    <w:p w:rsidR="00132242" w:rsidRPr="0045054D" w:rsidRDefault="00132242" w:rsidP="0045054D">
      <w:pPr>
        <w:pStyle w:val="NormaleFili"/>
        <w:rPr>
          <w:b/>
          <w:i/>
        </w:rPr>
      </w:pPr>
      <w:r w:rsidRPr="0045054D">
        <w:rPr>
          <w:b/>
          <w:i/>
        </w:rPr>
        <w:t>00198 Roma</w:t>
      </w:r>
    </w:p>
    <w:p w:rsidR="00132242" w:rsidRPr="0045054D" w:rsidRDefault="00132242" w:rsidP="0045054D">
      <w:pPr>
        <w:pStyle w:val="NormaleFili"/>
        <w:rPr>
          <w:b/>
          <w:i/>
        </w:rPr>
      </w:pPr>
      <w:r w:rsidRPr="0045054D">
        <w:rPr>
          <w:b/>
          <w:i/>
        </w:rPr>
        <w:t>Fax 06.85.449.284</w:t>
      </w:r>
    </w:p>
    <w:p w:rsidR="00132242" w:rsidRPr="0045054D" w:rsidRDefault="00B549FE" w:rsidP="0045054D">
      <w:pPr>
        <w:pStyle w:val="NormaleFili"/>
        <w:rPr>
          <w:b/>
          <w:i/>
        </w:rPr>
      </w:pPr>
      <w:r w:rsidRPr="0045054D">
        <w:rPr>
          <w:b/>
          <w:i/>
          <w:u w:val="single"/>
        </w:rPr>
        <w:t>s</w:t>
      </w:r>
      <w:r w:rsidR="00817498" w:rsidRPr="0045054D">
        <w:rPr>
          <w:b/>
          <w:i/>
          <w:u w:val="single"/>
        </w:rPr>
        <w:t>ourcingIT</w:t>
      </w:r>
      <w:r w:rsidRPr="0045054D">
        <w:rPr>
          <w:b/>
          <w:i/>
          <w:u w:val="single"/>
        </w:rPr>
        <w:t>@consip.it</w:t>
      </w:r>
    </w:p>
    <w:p w:rsidR="00132242" w:rsidRPr="00E91314" w:rsidRDefault="00132242" w:rsidP="00A42830">
      <w:pPr>
        <w:spacing w:line="360" w:lineRule="auto"/>
        <w:rPr>
          <w:rFonts w:ascii="Calibri" w:hAnsi="Calibri" w:cs="Arial"/>
          <w:i/>
          <w:color w:val="0000FF"/>
          <w:sz w:val="20"/>
          <w:szCs w:val="20"/>
        </w:rPr>
      </w:pPr>
    </w:p>
    <w:p w:rsidR="00132242" w:rsidRPr="00E91314" w:rsidRDefault="00132242" w:rsidP="00A42830">
      <w:pPr>
        <w:spacing w:line="360" w:lineRule="auto"/>
        <w:rPr>
          <w:rFonts w:ascii="Calibri" w:hAnsi="Calibri" w:cs="Arial"/>
          <w:b/>
          <w:i/>
          <w:sz w:val="20"/>
          <w:szCs w:val="20"/>
        </w:rPr>
      </w:pPr>
    </w:p>
    <w:p w:rsidR="00132242" w:rsidRPr="00E91314" w:rsidRDefault="00132242" w:rsidP="00A42830">
      <w:pPr>
        <w:spacing w:line="360" w:lineRule="auto"/>
        <w:rPr>
          <w:rFonts w:ascii="Calibri" w:hAnsi="Calibri" w:cs="Arial"/>
          <w:b/>
          <w:i/>
          <w:sz w:val="20"/>
          <w:szCs w:val="20"/>
          <w:u w:val="single"/>
        </w:rPr>
      </w:pPr>
      <w:r w:rsidRPr="00E91314">
        <w:rPr>
          <w:rFonts w:ascii="Calibri" w:hAnsi="Calibri" w:cs="Arial"/>
          <w:b/>
          <w:i/>
          <w:sz w:val="20"/>
          <w:szCs w:val="20"/>
          <w:u w:val="single"/>
        </w:rPr>
        <w:t>http://www.</w:t>
      </w:r>
      <w:r w:rsidR="00B549FE" w:rsidRPr="00E91314">
        <w:rPr>
          <w:rFonts w:ascii="Calibri" w:hAnsi="Calibri" w:cs="Arial"/>
          <w:b/>
          <w:i/>
          <w:sz w:val="20"/>
          <w:szCs w:val="20"/>
          <w:u w:val="single"/>
        </w:rPr>
        <w:t>consip</w:t>
      </w:r>
      <w:r w:rsidRPr="00E91314">
        <w:rPr>
          <w:rFonts w:ascii="Calibri" w:hAnsi="Calibri" w:cs="Arial"/>
          <w:b/>
          <w:i/>
          <w:sz w:val="20"/>
          <w:szCs w:val="20"/>
          <w:u w:val="single"/>
        </w:rPr>
        <w:t>.it</w:t>
      </w:r>
    </w:p>
    <w:p w:rsidR="00132242" w:rsidRPr="00E91314" w:rsidRDefault="00132242" w:rsidP="00A42830">
      <w:pPr>
        <w:spacing w:line="360" w:lineRule="auto"/>
        <w:jc w:val="both"/>
        <w:rPr>
          <w:rFonts w:ascii="Calibri" w:hAnsi="Calibri" w:cs="Arial"/>
          <w:sz w:val="20"/>
          <w:szCs w:val="20"/>
        </w:rPr>
      </w:pPr>
    </w:p>
    <w:p w:rsidR="002B59F6" w:rsidRDefault="002B59F6" w:rsidP="002B59F6">
      <w:pPr>
        <w:spacing w:line="276" w:lineRule="auto"/>
        <w:ind w:left="284"/>
        <w:jc w:val="both"/>
        <w:rPr>
          <w:rFonts w:asciiTheme="minorHAnsi" w:hAnsiTheme="minorHAnsi" w:cs="Arial"/>
          <w:b/>
          <w:bCs/>
          <w:sz w:val="20"/>
          <w:szCs w:val="20"/>
        </w:rPr>
      </w:pPr>
    </w:p>
    <w:p w:rsidR="002B59F6" w:rsidRPr="00735A27" w:rsidRDefault="002B59F6" w:rsidP="002B59F6">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rsidR="002B59F6" w:rsidRDefault="002B59F6" w:rsidP="002B59F6">
      <w:pPr>
        <w:spacing w:line="276" w:lineRule="auto"/>
        <w:jc w:val="both"/>
        <w:rPr>
          <w:rFonts w:asciiTheme="minorHAnsi" w:hAnsiTheme="minorHAnsi" w:cs="Arial"/>
          <w:bCs/>
          <w:sz w:val="20"/>
          <w:szCs w:val="20"/>
        </w:rPr>
      </w:pPr>
    </w:p>
    <w:p w:rsidR="00132242" w:rsidRPr="007D6966" w:rsidRDefault="00DB5722" w:rsidP="007D6966">
      <w:pPr>
        <w:pStyle w:val="NormaleFili"/>
        <w:rPr>
          <w:b/>
          <w:i/>
          <w:sz w:val="22"/>
          <w:u w:val="single"/>
        </w:rPr>
      </w:pPr>
      <w:r w:rsidRPr="007D6966">
        <w:rPr>
          <w:b/>
          <w:i/>
          <w:sz w:val="22"/>
          <w:u w:val="single"/>
        </w:rPr>
        <w:t>ictconsip@postacert.consip.it</w:t>
      </w:r>
    </w:p>
    <w:p w:rsidR="00132242" w:rsidRPr="00E91314" w:rsidRDefault="00132242" w:rsidP="00A42830">
      <w:pPr>
        <w:spacing w:line="360" w:lineRule="auto"/>
        <w:jc w:val="both"/>
        <w:rPr>
          <w:rFonts w:ascii="Calibri" w:hAnsi="Calibri" w:cs="Arial"/>
          <w:sz w:val="20"/>
          <w:szCs w:val="20"/>
        </w:rPr>
      </w:pPr>
    </w:p>
    <w:p w:rsidR="00132242" w:rsidRPr="00E91314" w:rsidRDefault="00132242" w:rsidP="00A42830">
      <w:pPr>
        <w:spacing w:line="360" w:lineRule="auto"/>
        <w:jc w:val="both"/>
        <w:rPr>
          <w:rFonts w:ascii="Calibri" w:hAnsi="Calibri" w:cs="Arial"/>
          <w:sz w:val="20"/>
          <w:szCs w:val="20"/>
        </w:rPr>
      </w:pPr>
      <w:r w:rsidRPr="00F57AC9">
        <w:rPr>
          <w:rFonts w:ascii="Calibri" w:hAnsi="Calibri"/>
          <w:sz w:val="20"/>
        </w:rPr>
        <w:t xml:space="preserve">Roma, </w:t>
      </w:r>
      <w:r w:rsidR="00DB5722">
        <w:rPr>
          <w:rFonts w:ascii="Calibri" w:hAnsi="Calibri"/>
          <w:sz w:val="20"/>
        </w:rPr>
        <w:t>2</w:t>
      </w:r>
      <w:r w:rsidR="008F75C3">
        <w:rPr>
          <w:rFonts w:ascii="Calibri" w:hAnsi="Calibri"/>
          <w:sz w:val="20"/>
        </w:rPr>
        <w:t>2</w:t>
      </w:r>
      <w:bookmarkStart w:id="0" w:name="_GoBack"/>
      <w:bookmarkEnd w:id="0"/>
      <w:r w:rsidR="006E24D2" w:rsidRPr="00F57AC9">
        <w:rPr>
          <w:rFonts w:ascii="Calibri" w:hAnsi="Calibri" w:cs="Arial"/>
          <w:sz w:val="20"/>
          <w:szCs w:val="20"/>
        </w:rPr>
        <w:t>/</w:t>
      </w:r>
      <w:r w:rsidR="00DB5722">
        <w:rPr>
          <w:rFonts w:ascii="Calibri" w:hAnsi="Calibri" w:cs="Arial"/>
          <w:sz w:val="20"/>
          <w:szCs w:val="20"/>
        </w:rPr>
        <w:t>03</w:t>
      </w:r>
      <w:r w:rsidR="006E24D2" w:rsidRPr="00F57AC9">
        <w:rPr>
          <w:rFonts w:ascii="Calibri" w:hAnsi="Calibri" w:cs="Arial"/>
          <w:sz w:val="20"/>
          <w:szCs w:val="20"/>
        </w:rPr>
        <w:t>/2019</w:t>
      </w:r>
    </w:p>
    <w:p w:rsidR="00132242" w:rsidRPr="002B59F6" w:rsidRDefault="00132242" w:rsidP="005B73EB">
      <w:pPr>
        <w:pStyle w:val="Corpotesto"/>
        <w:spacing w:line="360" w:lineRule="auto"/>
        <w:jc w:val="left"/>
        <w:rPr>
          <w:rFonts w:ascii="Calibri" w:hAnsi="Calibri" w:cs="Arial"/>
          <w:b/>
          <w:i w:val="0"/>
          <w:sz w:val="24"/>
        </w:rPr>
      </w:pPr>
      <w:r w:rsidRPr="00E91314">
        <w:rPr>
          <w:rFonts w:ascii="Calibri" w:hAnsi="Calibri"/>
          <w:sz w:val="20"/>
        </w:rPr>
        <w:br w:type="page"/>
      </w:r>
      <w:r w:rsidR="002B59F6" w:rsidRPr="002B59F6">
        <w:rPr>
          <w:rFonts w:ascii="Calibri" w:hAnsi="Calibri" w:cs="Arial"/>
          <w:b/>
          <w:i w:val="0"/>
          <w:sz w:val="20"/>
        </w:rPr>
        <w:lastRenderedPageBreak/>
        <w:t>Premessa</w:t>
      </w:r>
    </w:p>
    <w:p w:rsidR="006E24D2" w:rsidRPr="00000693" w:rsidRDefault="006E24D2" w:rsidP="006E24D2">
      <w:pPr>
        <w:spacing w:line="360" w:lineRule="auto"/>
        <w:jc w:val="both"/>
        <w:rPr>
          <w:rFonts w:ascii="Calibri" w:hAnsi="Calibri" w:cs="Arial"/>
          <w:sz w:val="20"/>
          <w:szCs w:val="20"/>
        </w:rPr>
      </w:pPr>
      <w:r w:rsidRPr="00000693">
        <w:rPr>
          <w:rFonts w:ascii="Calibri" w:hAnsi="Calibri" w:cs="Arial"/>
          <w:sz w:val="20"/>
          <w:szCs w:val="20"/>
        </w:rPr>
        <w:t>La presente consultazione del mercato, è finalizzata alla raccolta di informazioni per l’avvio di un’iniziativa che avrà ad oggetto servizi di Data Management in favore della Pubblica Amministrazione.</w:t>
      </w:r>
    </w:p>
    <w:p w:rsidR="006E24D2" w:rsidRPr="00000693" w:rsidRDefault="006E24D2" w:rsidP="006E24D2">
      <w:pPr>
        <w:pStyle w:val="Corpodeltesto21"/>
        <w:spacing w:line="360" w:lineRule="auto"/>
        <w:rPr>
          <w:rFonts w:ascii="Calibri" w:hAnsi="Calibri" w:cs="Arial"/>
          <w:sz w:val="20"/>
          <w:szCs w:val="20"/>
        </w:rPr>
      </w:pPr>
      <w:r w:rsidRPr="00000693">
        <w:rPr>
          <w:rFonts w:ascii="Calibri" w:hAnsi="Calibri" w:cs="Arial"/>
          <w:sz w:val="20"/>
          <w:szCs w:val="20"/>
        </w:rPr>
        <w:t xml:space="preserve">Il presente documento di consultazione del mercato ha l’obiettivo di: </w:t>
      </w:r>
    </w:p>
    <w:p w:rsidR="006E24D2" w:rsidRPr="00000693" w:rsidRDefault="006E24D2" w:rsidP="006E24D2">
      <w:pPr>
        <w:pStyle w:val="Corpodeltesto21"/>
        <w:numPr>
          <w:ilvl w:val="0"/>
          <w:numId w:val="2"/>
        </w:numPr>
        <w:tabs>
          <w:tab w:val="clear" w:pos="1440"/>
          <w:tab w:val="num" w:pos="360"/>
        </w:tabs>
        <w:spacing w:line="360" w:lineRule="auto"/>
        <w:ind w:left="360"/>
        <w:rPr>
          <w:rFonts w:ascii="Calibri" w:hAnsi="Calibri" w:cs="Arial"/>
          <w:sz w:val="20"/>
          <w:szCs w:val="20"/>
        </w:rPr>
      </w:pPr>
      <w:r w:rsidRPr="00000693">
        <w:rPr>
          <w:rFonts w:ascii="Calibri" w:hAnsi="Calibri" w:cs="Arial"/>
          <w:sz w:val="20"/>
          <w:szCs w:val="20"/>
        </w:rPr>
        <w:t xml:space="preserve">garantire la massima pubblicità alle iniziative per assicurare la più ampia diffusione delle informazioni; </w:t>
      </w:r>
    </w:p>
    <w:p w:rsidR="006E24D2" w:rsidRPr="00000693" w:rsidRDefault="006E24D2" w:rsidP="006E24D2">
      <w:pPr>
        <w:pStyle w:val="Corpodeltesto21"/>
        <w:numPr>
          <w:ilvl w:val="0"/>
          <w:numId w:val="2"/>
        </w:numPr>
        <w:tabs>
          <w:tab w:val="clear" w:pos="1440"/>
          <w:tab w:val="num" w:pos="360"/>
        </w:tabs>
        <w:spacing w:line="360" w:lineRule="auto"/>
        <w:ind w:left="360"/>
        <w:rPr>
          <w:rFonts w:ascii="Calibri" w:hAnsi="Calibri" w:cs="Arial"/>
          <w:sz w:val="20"/>
          <w:szCs w:val="20"/>
        </w:rPr>
      </w:pPr>
      <w:r w:rsidRPr="00000693">
        <w:rPr>
          <w:rFonts w:ascii="Calibri" w:hAnsi="Calibri" w:cs="Arial"/>
          <w:sz w:val="20"/>
          <w:szCs w:val="20"/>
        </w:rPr>
        <w:t>ottenere la più proficua partecipazione da parte dei soggetti interessati;</w:t>
      </w:r>
    </w:p>
    <w:p w:rsidR="006E24D2" w:rsidRPr="00000693" w:rsidRDefault="006E24D2" w:rsidP="006E24D2">
      <w:pPr>
        <w:pStyle w:val="Corpodeltesto21"/>
        <w:numPr>
          <w:ilvl w:val="0"/>
          <w:numId w:val="2"/>
        </w:numPr>
        <w:tabs>
          <w:tab w:val="clear" w:pos="1440"/>
          <w:tab w:val="num" w:pos="360"/>
        </w:tabs>
        <w:spacing w:line="360" w:lineRule="auto"/>
        <w:ind w:left="360"/>
        <w:rPr>
          <w:rFonts w:ascii="Calibri" w:hAnsi="Calibri" w:cs="Arial"/>
          <w:sz w:val="20"/>
          <w:szCs w:val="20"/>
        </w:rPr>
      </w:pPr>
      <w:r w:rsidRPr="00000693">
        <w:rPr>
          <w:rFonts w:ascii="Calibri" w:hAnsi="Calibri" w:cs="Arial"/>
          <w:sz w:val="20"/>
          <w:szCs w:val="20"/>
        </w:rPr>
        <w:t>pubblicizzare al meglio le caratteristiche qualitative e tecniche dei servizi oggetto di analisi;</w:t>
      </w:r>
    </w:p>
    <w:p w:rsidR="006E24D2" w:rsidRPr="00000693" w:rsidRDefault="006E24D2" w:rsidP="006E24D2">
      <w:pPr>
        <w:pStyle w:val="Corpodeltesto21"/>
        <w:numPr>
          <w:ilvl w:val="0"/>
          <w:numId w:val="2"/>
        </w:numPr>
        <w:tabs>
          <w:tab w:val="clear" w:pos="1440"/>
          <w:tab w:val="num" w:pos="360"/>
        </w:tabs>
        <w:spacing w:line="360" w:lineRule="auto"/>
        <w:ind w:left="360"/>
        <w:rPr>
          <w:rFonts w:ascii="Calibri" w:hAnsi="Calibri" w:cs="Arial"/>
          <w:sz w:val="20"/>
          <w:szCs w:val="20"/>
        </w:rPr>
      </w:pPr>
      <w:r w:rsidRPr="00000693">
        <w:rPr>
          <w:rFonts w:ascii="Calibri" w:hAnsi="Calibri" w:cs="Arial"/>
          <w:sz w:val="20"/>
          <w:szCs w:val="20"/>
        </w:rPr>
        <w:t>ricevere, da parte dei soggetti interessati, osservazioni e suggerimenti per una più compiuta conoscenza del mercato.</w:t>
      </w:r>
    </w:p>
    <w:p w:rsidR="006E24D2" w:rsidRPr="00000693" w:rsidRDefault="006E24D2" w:rsidP="006E24D2">
      <w:pPr>
        <w:spacing w:line="360" w:lineRule="auto"/>
        <w:jc w:val="both"/>
        <w:rPr>
          <w:rFonts w:ascii="Calibri" w:hAnsi="Calibri" w:cs="Arial"/>
          <w:sz w:val="20"/>
          <w:szCs w:val="20"/>
        </w:rPr>
      </w:pPr>
    </w:p>
    <w:p w:rsidR="006E24D2" w:rsidRPr="00000693" w:rsidRDefault="006E24D2" w:rsidP="006E24D2">
      <w:pPr>
        <w:spacing w:line="360" w:lineRule="auto"/>
        <w:jc w:val="both"/>
        <w:rPr>
          <w:rFonts w:ascii="Calibri" w:hAnsi="Calibri" w:cs="Arial"/>
          <w:sz w:val="20"/>
          <w:szCs w:val="20"/>
        </w:rPr>
      </w:pPr>
      <w:r w:rsidRPr="00000693">
        <w:rPr>
          <w:rFonts w:ascii="Calibri" w:hAnsi="Calibri" w:cs="Arial"/>
          <w:sz w:val="20"/>
          <w:szCs w:val="20"/>
        </w:rPr>
        <w:t>In merito all’iniziativa Vi preghiamo di fornire il Vostro contributo - previa presa visione dell’informativa sul trattamento dei dati personali sotto riportata - compilando  il presente questionario e inviandolo entro</w:t>
      </w:r>
      <w:r w:rsidRPr="00000693">
        <w:rPr>
          <w:rFonts w:ascii="Calibri" w:hAnsi="Calibri" w:cs="Arial"/>
          <w:b/>
          <w:sz w:val="20"/>
          <w:szCs w:val="20"/>
          <w:u w:val="single"/>
        </w:rPr>
        <w:softHyphen/>
      </w:r>
      <w:r w:rsidRPr="00000693">
        <w:rPr>
          <w:rFonts w:ascii="Calibri" w:hAnsi="Calibri" w:cs="Arial"/>
          <w:b/>
          <w:sz w:val="20"/>
          <w:szCs w:val="20"/>
          <w:u w:val="single"/>
        </w:rPr>
        <w:softHyphen/>
      </w:r>
      <w:r w:rsidRPr="00000693">
        <w:rPr>
          <w:rFonts w:ascii="Calibri" w:hAnsi="Calibri" w:cs="Arial"/>
          <w:b/>
          <w:sz w:val="20"/>
          <w:szCs w:val="20"/>
          <w:u w:val="single"/>
        </w:rPr>
        <w:softHyphen/>
      </w:r>
      <w:r w:rsidRPr="00000693">
        <w:rPr>
          <w:rFonts w:ascii="Calibri" w:hAnsi="Calibri" w:cs="Arial"/>
          <w:b/>
          <w:sz w:val="20"/>
          <w:szCs w:val="20"/>
          <w:u w:val="single"/>
        </w:rPr>
        <w:softHyphen/>
      </w:r>
      <w:r w:rsidRPr="00000693">
        <w:rPr>
          <w:rFonts w:ascii="Calibri" w:hAnsi="Calibri" w:cs="Arial"/>
          <w:b/>
          <w:sz w:val="20"/>
          <w:szCs w:val="20"/>
        </w:rPr>
        <w:t xml:space="preserve"> 20</w:t>
      </w:r>
      <w:r w:rsidRPr="00000693">
        <w:rPr>
          <w:rFonts w:ascii="Calibri" w:hAnsi="Calibri" w:cs="Arial"/>
          <w:sz w:val="20"/>
          <w:szCs w:val="20"/>
        </w:rPr>
        <w:t xml:space="preserve"> </w:t>
      </w:r>
      <w:r w:rsidRPr="00000693">
        <w:rPr>
          <w:rFonts w:ascii="Calibri" w:hAnsi="Calibri" w:cs="Arial"/>
          <w:sz w:val="20"/>
          <w:szCs w:val="20"/>
          <w:u w:val="single"/>
        </w:rPr>
        <w:t>giorni dalla data odierna</w:t>
      </w:r>
      <w:r w:rsidRPr="00000693">
        <w:rPr>
          <w:rFonts w:ascii="Calibri" w:hAnsi="Calibri" w:cs="Arial"/>
          <w:sz w:val="20"/>
          <w:szCs w:val="20"/>
        </w:rPr>
        <w:t xml:space="preserve"> all’indirizzo </w:t>
      </w:r>
      <w:r w:rsidR="002B59F6" w:rsidRPr="00C31774">
        <w:rPr>
          <w:rFonts w:asciiTheme="minorHAnsi" w:hAnsiTheme="minorHAnsi" w:cs="Arial"/>
          <w:sz w:val="20"/>
          <w:szCs w:val="20"/>
        </w:rPr>
        <w:t xml:space="preserve">PEC </w:t>
      </w:r>
      <w:r w:rsidR="00DB5722" w:rsidRPr="007D6966">
        <w:rPr>
          <w:rFonts w:asciiTheme="minorHAnsi" w:hAnsiTheme="minorHAnsi" w:cs="Arial"/>
          <w:b/>
          <w:i/>
          <w:sz w:val="20"/>
          <w:szCs w:val="20"/>
        </w:rPr>
        <w:t>ictconsip@postacert.consip.it</w:t>
      </w:r>
      <w:r w:rsidR="00DB5722">
        <w:rPr>
          <w:rFonts w:asciiTheme="minorHAnsi" w:hAnsiTheme="minorHAnsi" w:cs="Arial"/>
          <w:sz w:val="20"/>
          <w:szCs w:val="20"/>
        </w:rPr>
        <w:t xml:space="preserve"> </w:t>
      </w:r>
      <w:r w:rsidRPr="00000693">
        <w:rPr>
          <w:rFonts w:ascii="Calibri" w:hAnsi="Calibri" w:cs="Arial"/>
          <w:bCs/>
          <w:sz w:val="20"/>
          <w:szCs w:val="20"/>
        </w:rPr>
        <w:t>specificando nell’oggetto della e-mail: “Servizi di D</w:t>
      </w:r>
      <w:r w:rsidR="008D5BDB">
        <w:rPr>
          <w:rFonts w:ascii="Calibri" w:hAnsi="Calibri" w:cs="Arial"/>
          <w:bCs/>
          <w:sz w:val="20"/>
          <w:szCs w:val="20"/>
        </w:rPr>
        <w:t>W &amp; BI e altri servizi di D</w:t>
      </w:r>
      <w:r w:rsidRPr="00000693">
        <w:rPr>
          <w:rFonts w:ascii="Calibri" w:hAnsi="Calibri" w:cs="Arial"/>
          <w:bCs/>
          <w:sz w:val="20"/>
          <w:szCs w:val="20"/>
        </w:rPr>
        <w:t>ata Management per la Pubblica Amministrazione</w:t>
      </w:r>
      <w:r w:rsidR="00E301F4">
        <w:rPr>
          <w:rFonts w:ascii="Calibri" w:hAnsi="Calibri" w:cs="Arial"/>
          <w:bCs/>
          <w:sz w:val="20"/>
          <w:szCs w:val="20"/>
        </w:rPr>
        <w:t xml:space="preserve"> – Consultazione di mercato</w:t>
      </w:r>
      <w:r w:rsidRPr="00000693">
        <w:rPr>
          <w:rFonts w:ascii="Calibri" w:hAnsi="Calibri" w:cs="Arial"/>
          <w:bCs/>
          <w:sz w:val="20"/>
          <w:szCs w:val="20"/>
        </w:rPr>
        <w:t>”.</w:t>
      </w:r>
    </w:p>
    <w:p w:rsidR="006E24D2" w:rsidRPr="00000693" w:rsidRDefault="006E24D2" w:rsidP="006E24D2">
      <w:pPr>
        <w:spacing w:line="360" w:lineRule="auto"/>
        <w:jc w:val="both"/>
        <w:rPr>
          <w:rFonts w:ascii="Calibri" w:hAnsi="Calibri" w:cs="Arial"/>
          <w:sz w:val="20"/>
          <w:szCs w:val="20"/>
        </w:rPr>
      </w:pPr>
      <w:r w:rsidRPr="00000693">
        <w:rPr>
          <w:rFonts w:ascii="Calibri" w:hAnsi="Calibri" w:cs="Arial"/>
          <w:sz w:val="20"/>
          <w:szCs w:val="20"/>
        </w:rPr>
        <w:t>Tutte le informazioni da Voi fornite con il presente documento saranno utilizzate ai soli fini dello sviluppo dell’iniziativa in oggetto.</w:t>
      </w:r>
    </w:p>
    <w:p w:rsidR="006E24D2" w:rsidRPr="00000693" w:rsidRDefault="006E24D2" w:rsidP="006E24D2">
      <w:pPr>
        <w:spacing w:line="360" w:lineRule="auto"/>
        <w:jc w:val="both"/>
        <w:rPr>
          <w:rFonts w:ascii="Calibri" w:hAnsi="Calibri" w:cs="Arial"/>
          <w:sz w:val="20"/>
          <w:szCs w:val="20"/>
        </w:rPr>
      </w:pPr>
      <w:r w:rsidRPr="00000693">
        <w:rPr>
          <w:rFonts w:ascii="Calibri" w:hAnsi="Calibri" w:cs="Arial"/>
          <w:sz w:val="20"/>
          <w:szCs w:val="20"/>
        </w:rPr>
        <w:t>Consip S.p.A., salvo quanto di seguito previsto in materia di trattamento dei dati personali, si impegna a non divulgare a terzi le informazioni raccolte con il presente documento.</w:t>
      </w:r>
    </w:p>
    <w:p w:rsidR="006E24D2" w:rsidRPr="00000693" w:rsidRDefault="006E24D2" w:rsidP="006E24D2">
      <w:pPr>
        <w:spacing w:line="360" w:lineRule="auto"/>
        <w:jc w:val="both"/>
        <w:rPr>
          <w:rFonts w:ascii="Calibri" w:hAnsi="Calibri" w:cs="Arial"/>
          <w:sz w:val="20"/>
          <w:szCs w:val="20"/>
        </w:rPr>
      </w:pPr>
      <w:r w:rsidRPr="00000693">
        <w:rPr>
          <w:rFonts w:ascii="Calibri" w:hAnsi="Calibri" w:cs="Arial"/>
          <w:sz w:val="20"/>
          <w:szCs w:val="20"/>
        </w:rPr>
        <w:t>L’invio del documento al nostro recapito implica il consenso al trattamento dei dati forniti.</w:t>
      </w:r>
    </w:p>
    <w:p w:rsidR="0061677C" w:rsidRPr="0061677C" w:rsidRDefault="0061677C" w:rsidP="00BE361F">
      <w:pPr>
        <w:pStyle w:val="NormaleFili"/>
      </w:pPr>
    </w:p>
    <w:p w:rsidR="0061677C" w:rsidRPr="00BE361F" w:rsidRDefault="0061677C" w:rsidP="00A42830">
      <w:pPr>
        <w:spacing w:line="360" w:lineRule="auto"/>
        <w:jc w:val="both"/>
        <w:rPr>
          <w:rFonts w:ascii="Calibri" w:hAnsi="Calibri" w:cs="Arial"/>
          <w:sz w:val="2"/>
          <w:szCs w:val="20"/>
        </w:rPr>
      </w:pPr>
      <w:r>
        <w:rPr>
          <w:rFonts w:ascii="Calibri" w:hAnsi="Calibri" w:cs="Arial"/>
          <w:sz w:val="20"/>
          <w:szCs w:val="20"/>
        </w:rPr>
        <w:br w:type="page"/>
      </w:r>
    </w:p>
    <w:p w:rsidR="000F495F" w:rsidRPr="00764881" w:rsidRDefault="000F495F" w:rsidP="000F495F">
      <w:pPr>
        <w:spacing w:line="360" w:lineRule="auto"/>
        <w:jc w:val="both"/>
        <w:rPr>
          <w:rFonts w:ascii="Calibri" w:hAnsi="Calibri" w:cs="Arial"/>
          <w:b/>
          <w:bCs/>
          <w:sz w:val="4"/>
          <w:szCs w:val="20"/>
        </w:rPr>
      </w:pPr>
    </w:p>
    <w:p w:rsidR="004F6216" w:rsidRPr="00C31774" w:rsidRDefault="004F6216" w:rsidP="004F6216">
      <w:pPr>
        <w:pStyle w:val="Titolo1"/>
        <w:numPr>
          <w:ilvl w:val="0"/>
          <w:numId w:val="0"/>
        </w:numPr>
        <w:rPr>
          <w:rFonts w:asciiTheme="minorHAnsi" w:hAnsiTheme="minorHAnsi"/>
          <w:sz w:val="20"/>
          <w:szCs w:val="20"/>
        </w:rPr>
      </w:pPr>
      <w:r w:rsidRPr="00C31774">
        <w:rPr>
          <w:rFonts w:asciiTheme="minorHAnsi" w:hAnsiTheme="minorHAnsi"/>
          <w:sz w:val="20"/>
          <w:szCs w:val="20"/>
        </w:rPr>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Azienda</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 xml:space="preserve">Indirizzo </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Nome e Cognome del referente</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Ruolo in azienda</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 xml:space="preserve">Telefono </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Fax</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Indirizzo e-mail</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rsidTr="00BA72AC">
        <w:tc>
          <w:tcPr>
            <w:tcW w:w="3321" w:type="dxa"/>
            <w:vAlign w:val="center"/>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Data compilazione</w:t>
            </w:r>
          </w:p>
        </w:tc>
        <w:tc>
          <w:tcPr>
            <w:tcW w:w="5174" w:type="dxa"/>
          </w:tcPr>
          <w:p w:rsidR="004F6216" w:rsidRPr="00C31774" w:rsidRDefault="004F6216" w:rsidP="00BA72AC">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bl>
    <w:p w:rsidR="004F6216" w:rsidRPr="00C31774" w:rsidRDefault="004F6216" w:rsidP="004F6216">
      <w:pPr>
        <w:pStyle w:val="Titolo1"/>
        <w:numPr>
          <w:ilvl w:val="0"/>
          <w:numId w:val="0"/>
        </w:numPr>
        <w:jc w:val="both"/>
        <w:rPr>
          <w:rFonts w:asciiTheme="minorHAnsi" w:hAnsiTheme="minorHAnsi"/>
          <w:i/>
          <w:sz w:val="20"/>
          <w:szCs w:val="20"/>
        </w:rPr>
      </w:pPr>
    </w:p>
    <w:p w:rsidR="004F6216" w:rsidRPr="00C31774" w:rsidRDefault="004F6216" w:rsidP="004F6216">
      <w:pPr>
        <w:spacing w:line="360" w:lineRule="auto"/>
        <w:jc w:val="both"/>
        <w:rPr>
          <w:rFonts w:asciiTheme="minorHAnsi" w:hAnsiTheme="minorHAnsi" w:cs="Arial"/>
          <w:b/>
          <w:bCs/>
          <w:i/>
          <w:sz w:val="20"/>
          <w:szCs w:val="20"/>
        </w:rPr>
      </w:pPr>
      <w:r>
        <w:rPr>
          <w:rFonts w:ascii="Calibri" w:hAnsi="Calibri" w:cs="Arial"/>
          <w:b/>
          <w:sz w:val="20"/>
          <w:szCs w:val="20"/>
        </w:rPr>
        <w:br w:type="page"/>
      </w:r>
      <w:r w:rsidRPr="00C31774">
        <w:rPr>
          <w:rFonts w:asciiTheme="minorHAnsi" w:hAnsiTheme="minorHAnsi" w:cs="Arial"/>
          <w:b/>
          <w:bCs/>
          <w:i/>
          <w:sz w:val="20"/>
          <w:szCs w:val="20"/>
        </w:rPr>
        <w:lastRenderedPageBreak/>
        <w:t>Informativa sul trattamento dei dati personali</w:t>
      </w: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4F6216" w:rsidRPr="00C31774" w:rsidRDefault="004F6216" w:rsidP="004F6216">
      <w:pPr>
        <w:spacing w:line="276" w:lineRule="auto"/>
        <w:jc w:val="both"/>
        <w:rPr>
          <w:rFonts w:asciiTheme="minorHAnsi" w:hAnsiTheme="minorHAnsi" w:cs="Arial"/>
          <w:bCs/>
          <w:sz w:val="20"/>
          <w:szCs w:val="20"/>
        </w:rPr>
      </w:pP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Il conferimento di Dati alla Consip S.p.A.</w:t>
      </w:r>
      <w:r w:rsidR="006B48A1">
        <w:rPr>
          <w:rFonts w:asciiTheme="minorHAnsi" w:hAnsiTheme="minorHAnsi" w:cs="Arial"/>
          <w:bCs/>
          <w:sz w:val="20"/>
          <w:szCs w:val="20"/>
        </w:rPr>
        <w:t xml:space="preserve"> è facoltativo</w:t>
      </w:r>
      <w:r w:rsidRPr="00C31774">
        <w:rPr>
          <w:rFonts w:asciiTheme="minorHAnsi" w:hAnsiTheme="minorHAnsi" w:cs="Arial"/>
          <w:bCs/>
          <w:sz w:val="20"/>
          <w:szCs w:val="20"/>
        </w:rPr>
        <w:t>; l'eventuale rifiuto di fornire gli stessi comporta l'impossibilità di acquisire da parte Vostra, le informazioni per una più compiuta conoscenza del mercato</w:t>
      </w:r>
      <w:r w:rsidRPr="00C31774" w:rsidDel="00834F93">
        <w:rPr>
          <w:rFonts w:asciiTheme="minorHAnsi" w:hAnsiTheme="minorHAnsi" w:cs="Arial"/>
          <w:bCs/>
          <w:sz w:val="20"/>
          <w:szCs w:val="20"/>
        </w:rPr>
        <w:t xml:space="preserve"> </w:t>
      </w:r>
      <w:r w:rsidRPr="00C31774">
        <w:rPr>
          <w:rFonts w:asciiTheme="minorHAnsi" w:hAnsiTheme="minorHAnsi" w:cs="Arial"/>
          <w:bCs/>
          <w:sz w:val="20"/>
          <w:szCs w:val="20"/>
        </w:rPr>
        <w:t>relativamente alla Vostra azienda.</w:t>
      </w: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4F6216" w:rsidRPr="00C31774" w:rsidRDefault="004F6216" w:rsidP="004F6216">
      <w:pPr>
        <w:spacing w:line="276" w:lineRule="auto"/>
        <w:jc w:val="both"/>
        <w:rPr>
          <w:rFonts w:asciiTheme="minorHAnsi" w:hAnsiTheme="minorHAnsi" w:cs="Arial"/>
          <w:bCs/>
          <w:sz w:val="20"/>
          <w:szCs w:val="20"/>
          <w:u w:val="single"/>
        </w:rPr>
      </w:pPr>
      <w:r w:rsidRPr="00C31774">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L’invio a Consip S.p.A. del Documento di Consultazione del mercato implica il consenso al trattamento dei Dati personali forniti.</w:t>
      </w:r>
    </w:p>
    <w:p w:rsidR="004F6216" w:rsidRPr="00C31774" w:rsidRDefault="004F6216" w:rsidP="004F6216">
      <w:pPr>
        <w:spacing w:line="276" w:lineRule="auto"/>
        <w:jc w:val="both"/>
        <w:rPr>
          <w:rFonts w:asciiTheme="minorHAnsi" w:hAnsiTheme="minorHAnsi" w:cs="Arial"/>
          <w:bCs/>
          <w:sz w:val="20"/>
          <w:szCs w:val="20"/>
        </w:rPr>
      </w:pPr>
      <w:r w:rsidRPr="00C31774">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sidRPr="00C31774">
          <w:rPr>
            <w:rStyle w:val="Collegamentoipertestuale"/>
            <w:rFonts w:asciiTheme="minorHAnsi" w:hAnsiTheme="minorHAnsi" w:cs="Arial"/>
            <w:sz w:val="20"/>
            <w:szCs w:val="20"/>
          </w:rPr>
          <w:t>esercizio.diritti.privacy@consip.it</w:t>
        </w:r>
      </w:hyperlink>
      <w:r w:rsidRPr="00C31774">
        <w:rPr>
          <w:rFonts w:asciiTheme="minorHAnsi" w:hAnsiTheme="minorHAnsi" w:cs="Arial"/>
          <w:bCs/>
          <w:sz w:val="20"/>
          <w:szCs w:val="20"/>
        </w:rPr>
        <w:t>.</w:t>
      </w:r>
    </w:p>
    <w:p w:rsidR="004F6216" w:rsidRPr="00C31774" w:rsidRDefault="004F6216" w:rsidP="004F6216">
      <w:pPr>
        <w:spacing w:line="360" w:lineRule="auto"/>
        <w:jc w:val="both"/>
        <w:rPr>
          <w:rFonts w:asciiTheme="minorHAnsi" w:hAnsiTheme="minorHAnsi" w:cs="Arial"/>
          <w:b/>
          <w:sz w:val="20"/>
          <w:szCs w:val="20"/>
        </w:rPr>
      </w:pPr>
    </w:p>
    <w:p w:rsidR="004F6216" w:rsidRPr="00C31774" w:rsidRDefault="004F6216" w:rsidP="004F6216">
      <w:pPr>
        <w:spacing w:line="360" w:lineRule="auto"/>
        <w:jc w:val="both"/>
        <w:rPr>
          <w:rFonts w:asciiTheme="minorHAnsi" w:hAnsiTheme="minorHAnsi" w:cs="Arial"/>
          <w:b/>
          <w:sz w:val="20"/>
          <w:szCs w:val="20"/>
        </w:rPr>
      </w:pPr>
    </w:p>
    <w:p w:rsidR="004F6216" w:rsidRPr="00C31774" w:rsidRDefault="004F6216" w:rsidP="004F6216">
      <w:pPr>
        <w:spacing w:line="360" w:lineRule="auto"/>
        <w:jc w:val="both"/>
        <w:rPr>
          <w:rFonts w:asciiTheme="minorHAnsi" w:hAnsiTheme="minorHAnsi" w:cs="Arial"/>
          <w:b/>
          <w:sz w:val="20"/>
          <w:szCs w:val="20"/>
        </w:rPr>
      </w:pPr>
    </w:p>
    <w:p w:rsidR="004F6216" w:rsidRPr="00C31774" w:rsidRDefault="004F6216" w:rsidP="004F6216">
      <w:pPr>
        <w:pStyle w:val="Titolo1"/>
        <w:numPr>
          <w:ilvl w:val="0"/>
          <w:numId w:val="0"/>
        </w:numPr>
        <w:rPr>
          <w:rFonts w:asciiTheme="minorHAnsi" w:hAnsiTheme="minorHAnsi"/>
          <w:sz w:val="20"/>
          <w:szCs w:val="20"/>
        </w:rPr>
      </w:pPr>
      <w:r>
        <w:rPr>
          <w:rFonts w:ascii="Calibri" w:hAnsi="Calibri" w:cs="Arial"/>
          <w:b w:val="0"/>
          <w:sz w:val="20"/>
          <w:szCs w:val="20"/>
        </w:rPr>
        <w:br w:type="page"/>
      </w:r>
      <w:r>
        <w:rPr>
          <w:rFonts w:asciiTheme="minorHAnsi" w:hAnsiTheme="minorHAnsi"/>
          <w:sz w:val="20"/>
          <w:szCs w:val="20"/>
        </w:rPr>
        <w:lastRenderedPageBreak/>
        <w:t>Breve descrizione dell’iniziativa</w:t>
      </w:r>
    </w:p>
    <w:p w:rsidR="00B5609F" w:rsidRPr="00B5609F" w:rsidRDefault="00B5609F" w:rsidP="00B5609F">
      <w:pPr>
        <w:pStyle w:val="NormaleFili"/>
      </w:pPr>
      <w:bookmarkStart w:id="1" w:name="_Toc526860421"/>
      <w:r w:rsidRPr="00B5609F">
        <w:t xml:space="preserve">L’iniziativa si colloca all’interno del Piano Triennale </w:t>
      </w:r>
      <w:r w:rsidR="00356F53">
        <w:t xml:space="preserve">2019-2021 </w:t>
      </w:r>
      <w:r w:rsidRPr="00B5609F">
        <w:t xml:space="preserve">per l’informatica nella Pubblica amministrazione (https://pianotriennale-ict.italia.it/), come strumento per le Pubbliche Amministrazioni per la gestione della fase di transizione verso il </w:t>
      </w:r>
      <w:r>
        <w:t>m</w:t>
      </w:r>
      <w:r w:rsidRPr="00B5609F">
        <w:t xml:space="preserve">odello </w:t>
      </w:r>
      <w:r>
        <w:t xml:space="preserve">strategico </w:t>
      </w:r>
      <w:r w:rsidRPr="00B5609F">
        <w:t xml:space="preserve">definito dal piano stesso. </w:t>
      </w:r>
    </w:p>
    <w:p w:rsidR="00B5609F" w:rsidRPr="00B5609F" w:rsidRDefault="00B5609F" w:rsidP="00B5609F">
      <w:pPr>
        <w:pStyle w:val="NormaleFili"/>
      </w:pPr>
      <w:r w:rsidRPr="00B5609F">
        <w:t xml:space="preserve">Consip, nell’ambito delle sue iniziative relative al </w:t>
      </w:r>
      <w:r>
        <w:t xml:space="preserve">suddetto </w:t>
      </w:r>
      <w:r w:rsidRPr="00B5609F">
        <w:t xml:space="preserve">Piano Triennale, intende implementare uno o più strumenti con </w:t>
      </w:r>
      <w:r>
        <w:t>i</w:t>
      </w:r>
      <w:r w:rsidRPr="00B5609F">
        <w:t xml:space="preserve"> quali indirizzare i fabbisogni della </w:t>
      </w:r>
      <w:r>
        <w:t>A</w:t>
      </w:r>
      <w:r w:rsidRPr="00B5609F">
        <w:t>mministrazioni nello sviluppo dei propri sistemi informativi relativ</w:t>
      </w:r>
      <w:r>
        <w:t>amente</w:t>
      </w:r>
      <w:r w:rsidRPr="00B5609F">
        <w:t xml:space="preserve"> a</w:t>
      </w:r>
      <w:r>
        <w:t xml:space="preserve">l processo di </w:t>
      </w:r>
      <w:r w:rsidRPr="00B5609F">
        <w:t xml:space="preserve">trasformazione digitale del Paese. </w:t>
      </w:r>
    </w:p>
    <w:p w:rsidR="00B5609F" w:rsidRDefault="00B5609F" w:rsidP="00C079DC">
      <w:pPr>
        <w:pStyle w:val="NormaleFili"/>
      </w:pPr>
      <w:r>
        <w:t xml:space="preserve">Nell’ambito del quadro delle gare strategiche ICT, definito insieme ad </w:t>
      </w:r>
      <w:proofErr w:type="spellStart"/>
      <w:r>
        <w:t>AgID</w:t>
      </w:r>
      <w:proofErr w:type="spellEnd"/>
      <w:r>
        <w:t xml:space="preserve"> e al </w:t>
      </w:r>
      <w:r w:rsidRPr="00B5609F">
        <w:t>Team per la Trasformazione Digitale</w:t>
      </w:r>
      <w:r>
        <w:t xml:space="preserve"> </w:t>
      </w:r>
      <w:r w:rsidRPr="00B5609F">
        <w:t>per la realizzazione degli obiettivi del Piano</w:t>
      </w:r>
      <w:r>
        <w:t xml:space="preserve">, </w:t>
      </w:r>
      <w:r w:rsidRPr="00B5609F">
        <w:t>si inserisce l’iniziativa per l’erogazione di servizi di Data Management per la Pubblica Amministrazione.</w:t>
      </w:r>
    </w:p>
    <w:p w:rsidR="00FA0D16" w:rsidRDefault="00FA0D16" w:rsidP="00FA0D16">
      <w:pPr>
        <w:pStyle w:val="NormaleFili"/>
      </w:pPr>
      <w:r>
        <w:t>L’obiettivo dell’iniziativa è:</w:t>
      </w:r>
    </w:p>
    <w:p w:rsidR="00924212" w:rsidRDefault="00FA0D16" w:rsidP="004D1C08">
      <w:pPr>
        <w:pStyle w:val="NormaleFili"/>
        <w:numPr>
          <w:ilvl w:val="0"/>
          <w:numId w:val="35"/>
        </w:numPr>
      </w:pPr>
      <w:r>
        <w:t>m</w:t>
      </w:r>
      <w:r w:rsidRPr="00FA0D16">
        <w:t>ettere a disposizione della Pubblica Amministrazione</w:t>
      </w:r>
      <w:r>
        <w:t xml:space="preserve"> </w:t>
      </w:r>
      <w:r w:rsidR="004D1C08">
        <w:t>s</w:t>
      </w:r>
      <w:r w:rsidR="00C804B5" w:rsidRPr="00FA0D16">
        <w:t xml:space="preserve">ervizi applicativi e professionali funzionali alla realizzazione e alla gestione di architetture Data </w:t>
      </w:r>
      <w:proofErr w:type="spellStart"/>
      <w:r w:rsidR="00C804B5" w:rsidRPr="00FA0D16">
        <w:t>Warehouse</w:t>
      </w:r>
      <w:proofErr w:type="spellEnd"/>
      <w:r w:rsidR="00C804B5" w:rsidRPr="00FA0D16">
        <w:t xml:space="preserve"> e di sistemi di Business Intelligence, con il fine di valorizzazione del patrimonio informativo della PA</w:t>
      </w:r>
      <w:r w:rsidR="00621EA9">
        <w:t>,</w:t>
      </w:r>
      <w:r w:rsidR="00C804B5" w:rsidRPr="00FA0D16">
        <w:t xml:space="preserve"> </w:t>
      </w:r>
    </w:p>
    <w:p w:rsidR="004D1C08" w:rsidRDefault="004D1C08" w:rsidP="004D1C08">
      <w:pPr>
        <w:pStyle w:val="NormaleFili"/>
        <w:numPr>
          <w:ilvl w:val="0"/>
          <w:numId w:val="35"/>
        </w:numPr>
      </w:pPr>
      <w:r>
        <w:t xml:space="preserve">facilitare le amministrazioni nella elaborazione dei dati estratti da </w:t>
      </w:r>
      <w:r w:rsidR="00C804B5" w:rsidRPr="00FA0D16">
        <w:t>database gestionali o da archivi destrutturati per alimentare cruscotti e sistemi di reporting, garantendo la qualità de</w:t>
      </w:r>
      <w:r w:rsidR="006F5713">
        <w:t>i</w:t>
      </w:r>
      <w:r w:rsidR="00C804B5" w:rsidRPr="00FA0D16">
        <w:t xml:space="preserve"> dat</w:t>
      </w:r>
      <w:r w:rsidR="006F5713">
        <w:t>i</w:t>
      </w:r>
      <w:r w:rsidR="00C804B5" w:rsidRPr="00FA0D16">
        <w:t>,</w:t>
      </w:r>
    </w:p>
    <w:p w:rsidR="004D1C08" w:rsidRDefault="00C804B5" w:rsidP="004D1C08">
      <w:pPr>
        <w:pStyle w:val="NormaleFili"/>
        <w:numPr>
          <w:ilvl w:val="0"/>
          <w:numId w:val="35"/>
        </w:numPr>
        <w:rPr>
          <w:i/>
          <w:iCs/>
        </w:rPr>
      </w:pPr>
      <w:r w:rsidRPr="00FA0D16">
        <w:t xml:space="preserve">migliorare l’interoperabilità dei dati pubblici tra Amministrazioni promuovendo l’uso degli </w:t>
      </w:r>
      <w:r w:rsidRPr="00FA0D16">
        <w:rPr>
          <w:i/>
          <w:iCs/>
        </w:rPr>
        <w:t>open data,</w:t>
      </w:r>
    </w:p>
    <w:p w:rsidR="004D1C08" w:rsidRDefault="00C804B5" w:rsidP="004D1C08">
      <w:pPr>
        <w:pStyle w:val="NormaleFili"/>
        <w:numPr>
          <w:ilvl w:val="0"/>
          <w:numId w:val="35"/>
        </w:numPr>
      </w:pPr>
      <w:r w:rsidRPr="00FA0D16">
        <w:t xml:space="preserve">incentivare la diffusione delle tecnologie </w:t>
      </w:r>
      <w:r w:rsidRPr="006F5713">
        <w:rPr>
          <w:i/>
        </w:rPr>
        <w:t>Big data &amp; Analytics</w:t>
      </w:r>
      <w:r w:rsidRPr="00FA0D16">
        <w:t xml:space="preserve"> per creare conoscenza e favorire l’analisi predittiva basata su dati storici, statistici e di processo, </w:t>
      </w:r>
      <w:r w:rsidR="00356F53">
        <w:t xml:space="preserve">e consentire lo sviluppo di applicazioni intelligenti incentrate su </w:t>
      </w:r>
      <w:r w:rsidRPr="00FA0D16">
        <w:t>strumenti</w:t>
      </w:r>
      <w:r w:rsidR="00356F53">
        <w:t>/tecnologie</w:t>
      </w:r>
      <w:r w:rsidRPr="00FA0D16">
        <w:t xml:space="preserve"> avanzat</w:t>
      </w:r>
      <w:r w:rsidR="00356F53">
        <w:t>e</w:t>
      </w:r>
      <w:r w:rsidRPr="00FA0D16">
        <w:t xml:space="preserve"> </w:t>
      </w:r>
      <w:r w:rsidR="00356F53">
        <w:t>quali</w:t>
      </w:r>
      <w:r w:rsidRPr="00FA0D16">
        <w:t xml:space="preserve"> Intelligenza Artificiale</w:t>
      </w:r>
      <w:r w:rsidR="00356F53">
        <w:t xml:space="preserve"> e</w:t>
      </w:r>
      <w:r w:rsidRPr="00FA0D16">
        <w:t xml:space="preserve"> Machine </w:t>
      </w:r>
      <w:proofErr w:type="spellStart"/>
      <w:r w:rsidRPr="00FA0D16">
        <w:t>learning</w:t>
      </w:r>
      <w:proofErr w:type="spellEnd"/>
      <w:r w:rsidRPr="00FA0D16">
        <w:t>,</w:t>
      </w:r>
    </w:p>
    <w:p w:rsidR="00924212" w:rsidRPr="00FA0D16" w:rsidRDefault="00C804B5" w:rsidP="004D1C08">
      <w:pPr>
        <w:pStyle w:val="NormaleFili"/>
        <w:numPr>
          <w:ilvl w:val="0"/>
          <w:numId w:val="35"/>
        </w:numPr>
      </w:pPr>
      <w:r w:rsidRPr="00FA0D16">
        <w:t xml:space="preserve">standardizzare e armonizzare i dati per creare i presupposti del popolamento del </w:t>
      </w:r>
      <w:r w:rsidRPr="00FA0D16">
        <w:rPr>
          <w:i/>
          <w:iCs/>
        </w:rPr>
        <w:t xml:space="preserve">data </w:t>
      </w:r>
      <w:proofErr w:type="spellStart"/>
      <w:r w:rsidRPr="00FA0D16">
        <w:rPr>
          <w:i/>
          <w:iCs/>
        </w:rPr>
        <w:t>lake</w:t>
      </w:r>
      <w:proofErr w:type="spellEnd"/>
      <w:r w:rsidRPr="00FA0D16">
        <w:t xml:space="preserve"> individuato nell’ambito </w:t>
      </w:r>
      <w:r w:rsidR="00356F53" w:rsidRPr="00356F53">
        <w:t>della Piattaforma Digitale Nazionale Dati (PDND</w:t>
      </w:r>
      <w:r w:rsidRPr="00FA0D16">
        <w:t>) previst</w:t>
      </w:r>
      <w:r w:rsidR="00356F53">
        <w:t>a</w:t>
      </w:r>
      <w:r w:rsidRPr="00FA0D16">
        <w:t xml:space="preserve"> dal Piano Triennale.</w:t>
      </w:r>
    </w:p>
    <w:p w:rsidR="00FA0D16" w:rsidRDefault="004D1C08" w:rsidP="00FA0D16">
      <w:pPr>
        <w:pStyle w:val="NormaleFili"/>
      </w:pPr>
      <w:r>
        <w:t xml:space="preserve">A titolo esemplificativo, </w:t>
      </w:r>
      <w:r w:rsidR="006F5713">
        <w:t>l’</w:t>
      </w:r>
      <w:r>
        <w:t>oggetto dell’iniziativa riguarder</w:t>
      </w:r>
      <w:r w:rsidR="006F5713">
        <w:t>à</w:t>
      </w:r>
      <w:r w:rsidR="00A95525">
        <w:t xml:space="preserve"> l’approvvigionamento di</w:t>
      </w:r>
      <w:r>
        <w:t>:</w:t>
      </w:r>
    </w:p>
    <w:p w:rsidR="006F5713" w:rsidRDefault="006F5713" w:rsidP="006F5713">
      <w:pPr>
        <w:pStyle w:val="NormaleFili"/>
        <w:numPr>
          <w:ilvl w:val="0"/>
          <w:numId w:val="36"/>
        </w:numPr>
      </w:pPr>
      <w:r>
        <w:t xml:space="preserve">Servizi Applicativi di Sviluppo e Manutenzione (in ambito </w:t>
      </w:r>
      <w:r w:rsidRPr="006F5713">
        <w:rPr>
          <w:i/>
        </w:rPr>
        <w:t xml:space="preserve">DW, BI, Cruscotti, </w:t>
      </w:r>
      <w:proofErr w:type="spellStart"/>
      <w:r w:rsidRPr="006F5713">
        <w:rPr>
          <w:i/>
        </w:rPr>
        <w:t>Datamart</w:t>
      </w:r>
      <w:proofErr w:type="spellEnd"/>
      <w:r w:rsidRPr="006F5713">
        <w:rPr>
          <w:i/>
        </w:rPr>
        <w:t xml:space="preserve">, Master Data Management, Big </w:t>
      </w:r>
      <w:proofErr w:type="spellStart"/>
      <w:r w:rsidRPr="006F5713">
        <w:rPr>
          <w:i/>
        </w:rPr>
        <w:t>Data&amp;Analytics</w:t>
      </w:r>
      <w:proofErr w:type="spellEnd"/>
      <w:r w:rsidRPr="006F5713">
        <w:rPr>
          <w:i/>
        </w:rPr>
        <w:t>, Open Data</w:t>
      </w:r>
      <w:r>
        <w:t>)</w:t>
      </w:r>
    </w:p>
    <w:p w:rsidR="006F5713" w:rsidRDefault="006F5713" w:rsidP="006F5713">
      <w:pPr>
        <w:pStyle w:val="NormaleFili"/>
        <w:numPr>
          <w:ilvl w:val="0"/>
          <w:numId w:val="36"/>
        </w:numPr>
      </w:pPr>
      <w:r>
        <w:t xml:space="preserve">Servizi di Gestione applicativa/Conduzione (processi di </w:t>
      </w:r>
      <w:r w:rsidRPr="006F5713">
        <w:rPr>
          <w:i/>
        </w:rPr>
        <w:t>Front-end e Back end, ETL</w:t>
      </w:r>
      <w:r>
        <w:t>)</w:t>
      </w:r>
    </w:p>
    <w:p w:rsidR="00621EA9" w:rsidRDefault="006F5713" w:rsidP="006F5713">
      <w:pPr>
        <w:pStyle w:val="NormaleFili"/>
        <w:numPr>
          <w:ilvl w:val="0"/>
          <w:numId w:val="36"/>
        </w:numPr>
      </w:pPr>
      <w:r>
        <w:t>Servizi di Supporto specialistico tecnologico/tematico (</w:t>
      </w:r>
      <w:r w:rsidRPr="006F5713">
        <w:rPr>
          <w:i/>
        </w:rPr>
        <w:t>Processi operativi d’ambito tematico, Prodotti</w:t>
      </w:r>
      <w:r>
        <w:rPr>
          <w:i/>
        </w:rPr>
        <w:t>/Piattaforme</w:t>
      </w:r>
      <w:r w:rsidRPr="006F5713">
        <w:rPr>
          <w:i/>
        </w:rPr>
        <w:t xml:space="preserve">, Data Science, Data </w:t>
      </w:r>
      <w:proofErr w:type="spellStart"/>
      <w:r w:rsidRPr="006F5713">
        <w:rPr>
          <w:i/>
        </w:rPr>
        <w:t>Quality</w:t>
      </w:r>
      <w:proofErr w:type="spellEnd"/>
      <w:r w:rsidRPr="006F5713">
        <w:rPr>
          <w:i/>
        </w:rPr>
        <w:t xml:space="preserve"> Management, Metadati/Ontologie, Intelligenza Artificiale, Machine </w:t>
      </w:r>
      <w:proofErr w:type="spellStart"/>
      <w:r w:rsidRPr="006F5713">
        <w:rPr>
          <w:i/>
        </w:rPr>
        <w:t>learning</w:t>
      </w:r>
      <w:proofErr w:type="spellEnd"/>
      <w:r>
        <w:t xml:space="preserve">) </w:t>
      </w:r>
    </w:p>
    <w:p w:rsidR="004D1C08" w:rsidRDefault="004D1C08" w:rsidP="00FA0D16">
      <w:pPr>
        <w:pStyle w:val="NormaleFili"/>
      </w:pPr>
    </w:p>
    <w:p w:rsidR="007B2917" w:rsidRPr="00FA0D16" w:rsidRDefault="007B2917" w:rsidP="00FA0D16">
      <w:pPr>
        <w:pStyle w:val="NormaleFili"/>
      </w:pPr>
    </w:p>
    <w:p w:rsidR="00FA0D16" w:rsidRPr="0042739B" w:rsidRDefault="0042739B" w:rsidP="00FA0D16">
      <w:pPr>
        <w:pStyle w:val="NormaleFili"/>
        <w:rPr>
          <w:i/>
        </w:rPr>
      </w:pPr>
      <w:r w:rsidRPr="0042739B">
        <w:rPr>
          <w:i/>
        </w:rPr>
        <w:t>SI precisa che è possibile allegare altra documentazione ad integrazi</w:t>
      </w:r>
      <w:r>
        <w:rPr>
          <w:i/>
        </w:rPr>
        <w:t>o</w:t>
      </w:r>
      <w:r w:rsidRPr="0042739B">
        <w:rPr>
          <w:i/>
        </w:rPr>
        <w:t>ne delle risposte fornite, definendo un indice degli allegati.</w:t>
      </w:r>
    </w:p>
    <w:p w:rsidR="00FA0D16" w:rsidRPr="00FA0D16" w:rsidRDefault="00FA0D16" w:rsidP="00FA0D16">
      <w:pPr>
        <w:pStyle w:val="NormaleFili"/>
      </w:pPr>
    </w:p>
    <w:p w:rsidR="00FA0D16" w:rsidRPr="00FA0D16" w:rsidRDefault="00FA0D16" w:rsidP="00FA0D16">
      <w:pPr>
        <w:pStyle w:val="NormaleFili"/>
      </w:pPr>
    </w:p>
    <w:p w:rsidR="00FA0D16" w:rsidRPr="00FA0D16" w:rsidRDefault="00FA0D16" w:rsidP="00FA0D16">
      <w:pPr>
        <w:pStyle w:val="NormaleFili"/>
      </w:pPr>
    </w:p>
    <w:bookmarkEnd w:id="1"/>
    <w:p w:rsidR="00AA1A89" w:rsidRPr="0056214F" w:rsidRDefault="00BE361F" w:rsidP="00AA1A89">
      <w:pPr>
        <w:pStyle w:val="Titoli"/>
        <w:keepLines w:val="0"/>
      </w:pPr>
      <w:r w:rsidRPr="00804370">
        <w:br w:type="page"/>
      </w:r>
      <w:r w:rsidR="00AA1A89" w:rsidRPr="0056214F">
        <w:lastRenderedPageBreak/>
        <w:t>Domande</w:t>
      </w:r>
    </w:p>
    <w:p w:rsidR="0056214F" w:rsidRDefault="0056214F" w:rsidP="00D05B18">
      <w:pPr>
        <w:pStyle w:val="BodyText21"/>
        <w:numPr>
          <w:ilvl w:val="0"/>
          <w:numId w:val="8"/>
        </w:numPr>
        <w:spacing w:line="360" w:lineRule="auto"/>
        <w:ind w:left="0" w:hanging="284"/>
        <w:rPr>
          <w:rFonts w:ascii="Calibri" w:hAnsi="Calibri" w:cs="Calibri"/>
          <w:color w:val="000000"/>
          <w:sz w:val="20"/>
          <w:szCs w:val="20"/>
        </w:rPr>
      </w:pPr>
      <w:r w:rsidRPr="0056214F">
        <w:rPr>
          <w:rFonts w:ascii="Calibri" w:hAnsi="Calibri" w:cs="Calibri"/>
          <w:color w:val="000000"/>
          <w:sz w:val="20"/>
          <w:szCs w:val="20"/>
        </w:rPr>
        <w:t>R</w:t>
      </w:r>
      <w:r w:rsidR="00D05B18" w:rsidRPr="0056214F">
        <w:rPr>
          <w:rFonts w:ascii="Calibri" w:hAnsi="Calibri" w:cs="Calibri"/>
          <w:color w:val="000000"/>
          <w:sz w:val="20"/>
          <w:szCs w:val="20"/>
        </w:rPr>
        <w:t>iport</w:t>
      </w:r>
      <w:r w:rsidR="00044E7E" w:rsidRPr="0056214F">
        <w:rPr>
          <w:rFonts w:ascii="Calibri" w:hAnsi="Calibri" w:cs="Calibri"/>
          <w:color w:val="000000"/>
          <w:sz w:val="20"/>
          <w:szCs w:val="20"/>
        </w:rPr>
        <w:t>are una breve descrizione dell’</w:t>
      </w:r>
      <w:r>
        <w:rPr>
          <w:rFonts w:ascii="Calibri" w:hAnsi="Calibri" w:cs="Calibri"/>
          <w:color w:val="000000"/>
          <w:sz w:val="20"/>
          <w:szCs w:val="20"/>
        </w:rPr>
        <w:t>Impresa</w:t>
      </w:r>
      <w:r w:rsidR="00D05B18" w:rsidRPr="0056214F">
        <w:rPr>
          <w:rFonts w:ascii="Calibri" w:hAnsi="Calibri" w:cs="Calibri"/>
          <w:color w:val="000000"/>
          <w:sz w:val="20"/>
          <w:szCs w:val="20"/>
        </w:rPr>
        <w:t xml:space="preserve"> </w:t>
      </w:r>
      <w:r>
        <w:rPr>
          <w:rFonts w:ascii="Calibri" w:hAnsi="Calibri" w:cs="Calibri"/>
          <w:color w:val="000000"/>
          <w:sz w:val="20"/>
          <w:szCs w:val="20"/>
        </w:rPr>
        <w:t>contenente</w:t>
      </w:r>
    </w:p>
    <w:p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forma sociale, </w:t>
      </w:r>
    </w:p>
    <w:p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classificazione impresa (start-up, micro, piccola, media, grande), </w:t>
      </w:r>
    </w:p>
    <w:p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core business/principali settori di attività, </w:t>
      </w:r>
    </w:p>
    <w:p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ambito geografico di riferimento per l’erogazione dei servizi offerti, </w:t>
      </w:r>
    </w:p>
    <w:p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numero di dipendenti</w:t>
      </w:r>
    </w:p>
    <w:p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fatturato complessivo annuo (ove possibile indicare il valore medio dell’ultimo triennio 2016-2018)</w:t>
      </w:r>
    </w:p>
    <w:p w:rsidR="00D05B18" w:rsidRPr="0056214F" w:rsidRDefault="00404403" w:rsidP="00771A13">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D05B18" w:rsidRPr="0056214F" w:rsidRDefault="00D05B18" w:rsidP="00404403">
      <w:pPr>
        <w:pStyle w:val="NormaleFili"/>
        <w:rPr>
          <w:sz w:val="12"/>
        </w:rPr>
      </w:pPr>
    </w:p>
    <w:p w:rsidR="00044E7E" w:rsidRPr="0056214F" w:rsidRDefault="00044E7E" w:rsidP="00F7046E">
      <w:pPr>
        <w:pStyle w:val="NormaleFili"/>
        <w:rPr>
          <w:sz w:val="12"/>
        </w:rPr>
      </w:pPr>
    </w:p>
    <w:p w:rsidR="00987811" w:rsidRPr="00987811" w:rsidRDefault="00987811" w:rsidP="00987811">
      <w:pPr>
        <w:pStyle w:val="BodyText21"/>
        <w:numPr>
          <w:ilvl w:val="0"/>
          <w:numId w:val="8"/>
        </w:numPr>
        <w:spacing w:line="360" w:lineRule="auto"/>
        <w:ind w:left="0" w:hanging="284"/>
        <w:rPr>
          <w:rFonts w:ascii="Calibri" w:hAnsi="Calibri" w:cs="Calibri"/>
          <w:color w:val="000000"/>
          <w:sz w:val="20"/>
          <w:szCs w:val="20"/>
        </w:rPr>
      </w:pPr>
      <w:r w:rsidRPr="00987811">
        <w:rPr>
          <w:rFonts w:ascii="Calibri" w:hAnsi="Calibri" w:cs="Calibri"/>
          <w:color w:val="000000"/>
          <w:sz w:val="20"/>
          <w:szCs w:val="20"/>
        </w:rPr>
        <w:t xml:space="preserve">L’Impresa ha già partecipato ad appalti, promossi da soggetti pubblici, nazionali o europei, riferibili a contenuti analoghi a quelli oggetto della presente consultazione? </w:t>
      </w:r>
    </w:p>
    <w:p w:rsidR="00987811" w:rsidRPr="00987811" w:rsidRDefault="00987811" w:rsidP="00987811">
      <w:pPr>
        <w:pStyle w:val="NormaleFili"/>
        <w:rPr>
          <w:rFonts w:cs="Calibri"/>
          <w:b/>
          <w:color w:val="000000"/>
          <w:lang w:val="x-none"/>
        </w:rPr>
      </w:pPr>
      <w:r w:rsidRPr="00987811">
        <w:rPr>
          <w:rFonts w:cs="Calibri"/>
          <w:b/>
          <w:color w:val="000000"/>
          <w:lang w:val="x-none"/>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87811" w:rsidRPr="00987811" w:rsidTr="00845DE1">
        <w:trPr>
          <w:trHeight w:val="1553"/>
        </w:trPr>
        <w:tc>
          <w:tcPr>
            <w:tcW w:w="8494" w:type="dxa"/>
            <w:shd w:val="clear" w:color="auto" w:fill="F2F2F2" w:themeFill="background1" w:themeFillShade="F2"/>
          </w:tcPr>
          <w:p w:rsidR="00987811" w:rsidRPr="00987811" w:rsidRDefault="00987811" w:rsidP="00987811">
            <w:pPr>
              <w:pStyle w:val="NormaleFili"/>
              <w:keepNext/>
              <w:rPr>
                <w:rFonts w:cs="Calibri"/>
                <w:bCs/>
                <w:color w:val="000000"/>
              </w:rPr>
            </w:pPr>
          </w:p>
        </w:tc>
      </w:tr>
    </w:tbl>
    <w:p w:rsidR="00987811" w:rsidRPr="00987811" w:rsidRDefault="00987811" w:rsidP="00987811">
      <w:pPr>
        <w:pStyle w:val="NormaleFili"/>
        <w:keepNext/>
        <w:rPr>
          <w:rFonts w:cs="Calibri"/>
          <w:bCs/>
          <w:i/>
          <w:color w:val="000000"/>
        </w:rPr>
      </w:pPr>
    </w:p>
    <w:p w:rsidR="00987811" w:rsidRPr="00987811" w:rsidRDefault="00987811" w:rsidP="00987811">
      <w:pPr>
        <w:pStyle w:val="NormaleFili"/>
        <w:keepNext/>
        <w:rPr>
          <w:rFonts w:cs="Calibri"/>
          <w:bCs/>
          <w:i/>
          <w:color w:val="000000"/>
        </w:rPr>
      </w:pPr>
    </w:p>
    <w:p w:rsidR="00987811" w:rsidRPr="00987811" w:rsidRDefault="00987811" w:rsidP="00987811">
      <w:pPr>
        <w:pStyle w:val="BodyText21"/>
        <w:numPr>
          <w:ilvl w:val="0"/>
          <w:numId w:val="8"/>
        </w:numPr>
        <w:spacing w:line="360" w:lineRule="auto"/>
        <w:ind w:left="0" w:hanging="284"/>
        <w:rPr>
          <w:rFonts w:ascii="Calibri" w:hAnsi="Calibri" w:cs="Calibri"/>
          <w:color w:val="000000"/>
          <w:sz w:val="20"/>
          <w:szCs w:val="20"/>
        </w:rPr>
      </w:pPr>
      <w:r w:rsidRPr="00987811">
        <w:rPr>
          <w:rFonts w:ascii="Calibri" w:hAnsi="Calibri" w:cs="Calibri"/>
          <w:color w:val="000000"/>
          <w:sz w:val="20"/>
          <w:szCs w:val="20"/>
        </w:rPr>
        <w:t>In caso positivo indicare gli appalti, la stazione appaltante e il valore.</w:t>
      </w:r>
    </w:p>
    <w:p w:rsidR="00987811" w:rsidRPr="00987811" w:rsidRDefault="00987811" w:rsidP="00987811">
      <w:pPr>
        <w:pStyle w:val="NormaleFili"/>
        <w:rPr>
          <w:rFonts w:cs="Calibri"/>
          <w:b/>
          <w:color w:val="000000"/>
          <w:lang w:val="x-none"/>
        </w:rPr>
      </w:pPr>
      <w:r w:rsidRPr="00987811">
        <w:rPr>
          <w:rFonts w:cs="Calibri"/>
          <w:b/>
          <w:color w:val="000000"/>
          <w:lang w:val="x-none"/>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87811" w:rsidRPr="00987811" w:rsidTr="00845DE1">
        <w:trPr>
          <w:trHeight w:val="1553"/>
        </w:trPr>
        <w:tc>
          <w:tcPr>
            <w:tcW w:w="8494" w:type="dxa"/>
            <w:shd w:val="clear" w:color="auto" w:fill="F2F2F2" w:themeFill="background1" w:themeFillShade="F2"/>
          </w:tcPr>
          <w:p w:rsidR="00987811" w:rsidRPr="00987811" w:rsidRDefault="00987811" w:rsidP="00987811">
            <w:pPr>
              <w:pStyle w:val="NormaleFili"/>
              <w:keepNext/>
              <w:rPr>
                <w:rFonts w:cs="Calibri"/>
                <w:bCs/>
                <w:color w:val="000000"/>
              </w:rPr>
            </w:pPr>
          </w:p>
        </w:tc>
      </w:tr>
    </w:tbl>
    <w:p w:rsidR="00987811" w:rsidRPr="00987811" w:rsidRDefault="00987811" w:rsidP="00987811">
      <w:pPr>
        <w:pStyle w:val="NormaleFili"/>
        <w:keepNext/>
        <w:rPr>
          <w:rFonts w:cs="Calibri"/>
          <w:color w:val="000000"/>
        </w:rPr>
      </w:pPr>
    </w:p>
    <w:p w:rsidR="00987811" w:rsidRPr="0056214F" w:rsidRDefault="00987811" w:rsidP="00987811">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I</w:t>
      </w:r>
      <w:r w:rsidRPr="0056214F">
        <w:rPr>
          <w:rFonts w:ascii="Calibri" w:hAnsi="Calibri" w:cs="Arial"/>
          <w:sz w:val="20"/>
          <w:szCs w:val="20"/>
        </w:rPr>
        <w:t xml:space="preserve">ndicare, in relazione ai </w:t>
      </w:r>
      <w:r w:rsidRPr="0056214F">
        <w:rPr>
          <w:rFonts w:ascii="Calibri" w:hAnsi="Calibri" w:cs="Arial"/>
          <w:sz w:val="20"/>
          <w:szCs w:val="20"/>
          <w:u w:val="single"/>
        </w:rPr>
        <w:t>servizi in ambito Data Management</w:t>
      </w:r>
      <w:r w:rsidRPr="00CF797C">
        <w:rPr>
          <w:rFonts w:ascii="Calibri" w:hAnsi="Calibri" w:cs="Arial"/>
          <w:sz w:val="20"/>
          <w:szCs w:val="20"/>
          <w:u w:val="single"/>
        </w:rPr>
        <w:t xml:space="preserve"> indicati in premessa</w:t>
      </w:r>
      <w:r w:rsidRPr="0056214F">
        <w:rPr>
          <w:rFonts w:ascii="Calibri" w:hAnsi="Calibri" w:cs="Arial"/>
          <w:sz w:val="20"/>
          <w:szCs w:val="20"/>
        </w:rPr>
        <w:t>, la presenza</w:t>
      </w:r>
      <w:r w:rsidR="001F6B28">
        <w:rPr>
          <w:rFonts w:ascii="Calibri" w:hAnsi="Calibri" w:cs="Arial"/>
          <w:sz w:val="20"/>
          <w:szCs w:val="20"/>
        </w:rPr>
        <w:t xml:space="preserve"> dell’Impresa</w:t>
      </w:r>
      <w:r w:rsidRPr="0056214F">
        <w:rPr>
          <w:rFonts w:ascii="Calibri" w:hAnsi="Calibri" w:cs="Arial"/>
          <w:sz w:val="20"/>
          <w:szCs w:val="20"/>
        </w:rPr>
        <w:t>, in Italia, in termini di realizzazione di software specifico, erogazione di servizi di sviluppo/manutenzione e personalizzazione, servizi di supporto specialistico, ecc.).</w:t>
      </w:r>
    </w:p>
    <w:p w:rsidR="00987811" w:rsidRPr="0056214F" w:rsidRDefault="00987811" w:rsidP="00987811">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87811" w:rsidRPr="0056214F" w:rsidTr="00854E85">
        <w:trPr>
          <w:trHeight w:val="1553"/>
        </w:trPr>
        <w:tc>
          <w:tcPr>
            <w:tcW w:w="8494" w:type="dxa"/>
            <w:shd w:val="clear" w:color="auto" w:fill="F2F2F2" w:themeFill="background1" w:themeFillShade="F2"/>
          </w:tcPr>
          <w:p w:rsidR="00987811" w:rsidRPr="0056214F" w:rsidRDefault="00987811" w:rsidP="00854E85">
            <w:pPr>
              <w:ind w:left="284"/>
              <w:jc w:val="both"/>
              <w:rPr>
                <w:rFonts w:asciiTheme="minorHAnsi" w:hAnsiTheme="minorHAnsi" w:cs="Arial"/>
                <w:bCs/>
                <w:sz w:val="20"/>
                <w:szCs w:val="20"/>
              </w:rPr>
            </w:pPr>
          </w:p>
        </w:tc>
      </w:tr>
    </w:tbl>
    <w:p w:rsidR="00987811" w:rsidRPr="0056214F" w:rsidRDefault="00987811" w:rsidP="00987811">
      <w:pPr>
        <w:pStyle w:val="NormaleFili"/>
        <w:rPr>
          <w:sz w:val="12"/>
        </w:rPr>
      </w:pPr>
    </w:p>
    <w:p w:rsidR="001B5066" w:rsidRPr="0056214F" w:rsidRDefault="001B5066" w:rsidP="001B5066">
      <w:pPr>
        <w:pStyle w:val="NormaleFili"/>
        <w:rPr>
          <w:sz w:val="12"/>
        </w:rPr>
      </w:pPr>
    </w:p>
    <w:p w:rsidR="001B5066" w:rsidRPr="0056214F" w:rsidRDefault="00CC1B4D" w:rsidP="001B5066">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I</w:t>
      </w:r>
      <w:r w:rsidR="001B5066" w:rsidRPr="0056214F">
        <w:rPr>
          <w:rFonts w:ascii="Calibri" w:hAnsi="Calibri" w:cs="Arial"/>
          <w:sz w:val="20"/>
          <w:szCs w:val="20"/>
        </w:rPr>
        <w:t xml:space="preserve">ndicare eventuali rapporti di partnership </w:t>
      </w:r>
      <w:r w:rsidR="00E5454C" w:rsidRPr="0056214F">
        <w:rPr>
          <w:rFonts w:ascii="Calibri" w:hAnsi="Calibri" w:cs="Arial"/>
          <w:sz w:val="20"/>
          <w:szCs w:val="20"/>
        </w:rPr>
        <w:t xml:space="preserve">tecnologica </w:t>
      </w:r>
      <w:r w:rsidR="001B5066" w:rsidRPr="0056214F">
        <w:rPr>
          <w:rFonts w:ascii="Calibri" w:hAnsi="Calibri" w:cs="Arial"/>
          <w:sz w:val="20"/>
          <w:szCs w:val="20"/>
        </w:rPr>
        <w:t xml:space="preserve">con aziende ritenute rilevanti sia a livello nazionale che internazionale nell’ambito dei servizi </w:t>
      </w:r>
      <w:r w:rsidR="00251820">
        <w:rPr>
          <w:rFonts w:ascii="Calibri" w:hAnsi="Calibri" w:cs="Arial"/>
          <w:sz w:val="20"/>
          <w:szCs w:val="20"/>
        </w:rPr>
        <w:t>indicati in premessa</w:t>
      </w:r>
      <w:r w:rsidR="001B5066" w:rsidRPr="0056214F">
        <w:rPr>
          <w:rFonts w:ascii="Calibri" w:hAnsi="Calibri" w:cs="Arial"/>
          <w:sz w:val="20"/>
          <w:szCs w:val="20"/>
        </w:rPr>
        <w:t xml:space="preserve">, evidenziandone i servizi integrati con </w:t>
      </w:r>
      <w:r w:rsidR="00B36AA9">
        <w:rPr>
          <w:rFonts w:ascii="Calibri" w:hAnsi="Calibri" w:cs="Arial"/>
          <w:sz w:val="20"/>
          <w:szCs w:val="20"/>
        </w:rPr>
        <w:t>quelli erogati dall’Impresa</w:t>
      </w:r>
      <w:r w:rsidR="001B5066" w:rsidRPr="0056214F">
        <w:rPr>
          <w:rFonts w:ascii="Calibri" w:hAnsi="Calibri" w:cs="Arial"/>
          <w:sz w:val="20"/>
          <w:szCs w:val="20"/>
        </w:rPr>
        <w:t>.</w:t>
      </w:r>
    </w:p>
    <w:p w:rsidR="001B5066" w:rsidRPr="0056214F" w:rsidRDefault="001B5066" w:rsidP="001B5066">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4F6216" w:rsidRPr="0056214F" w:rsidRDefault="004F6216" w:rsidP="001B5066">
      <w:pPr>
        <w:pStyle w:val="NormaleFili"/>
        <w:keepNext/>
        <w:rPr>
          <w:b/>
        </w:rPr>
      </w:pPr>
    </w:p>
    <w:p w:rsidR="001B5066" w:rsidRPr="0056214F" w:rsidRDefault="001B5066" w:rsidP="001B5066">
      <w:pPr>
        <w:pStyle w:val="NormaleFili"/>
        <w:rPr>
          <w:sz w:val="12"/>
        </w:rPr>
      </w:pPr>
    </w:p>
    <w:p w:rsidR="001B5066" w:rsidRPr="0056214F" w:rsidRDefault="001B5066" w:rsidP="001B5066">
      <w:pPr>
        <w:pStyle w:val="BodyText21"/>
        <w:numPr>
          <w:ilvl w:val="0"/>
          <w:numId w:val="8"/>
        </w:numPr>
        <w:spacing w:line="360" w:lineRule="auto"/>
        <w:ind w:left="0" w:hanging="284"/>
        <w:rPr>
          <w:rFonts w:ascii="Calibri" w:hAnsi="Calibri" w:cs="Arial"/>
          <w:sz w:val="20"/>
          <w:szCs w:val="20"/>
        </w:rPr>
      </w:pPr>
      <w:r w:rsidRPr="0056214F">
        <w:rPr>
          <w:rFonts w:ascii="Calibri" w:hAnsi="Calibri" w:cs="Arial"/>
          <w:sz w:val="20"/>
          <w:szCs w:val="20"/>
        </w:rPr>
        <w:t xml:space="preserve">Indicare le </w:t>
      </w:r>
      <w:r w:rsidR="00F5594D">
        <w:rPr>
          <w:rFonts w:ascii="Calibri" w:hAnsi="Calibri" w:cs="Arial"/>
          <w:sz w:val="20"/>
          <w:szCs w:val="20"/>
        </w:rPr>
        <w:t xml:space="preserve">eventuali </w:t>
      </w:r>
      <w:r w:rsidRPr="0056214F">
        <w:rPr>
          <w:rFonts w:ascii="Calibri" w:hAnsi="Calibri" w:cs="Arial"/>
          <w:sz w:val="20"/>
          <w:szCs w:val="20"/>
        </w:rPr>
        <w:t xml:space="preserve">certificazioni di cui è in possesso la Vostra Azienda </w:t>
      </w:r>
      <w:r w:rsidR="00CC1B4D">
        <w:rPr>
          <w:rFonts w:ascii="Calibri" w:hAnsi="Calibri" w:cs="Arial"/>
          <w:sz w:val="20"/>
          <w:szCs w:val="20"/>
        </w:rPr>
        <w:t xml:space="preserve"> attinenti con i servizi </w:t>
      </w:r>
      <w:r w:rsidR="00F5594D">
        <w:rPr>
          <w:rFonts w:ascii="Calibri" w:hAnsi="Calibri" w:cs="Arial"/>
          <w:sz w:val="20"/>
          <w:szCs w:val="20"/>
        </w:rPr>
        <w:t>indicati in premessa</w:t>
      </w:r>
      <w:r w:rsidRPr="0056214F">
        <w:rPr>
          <w:rFonts w:ascii="Calibri" w:hAnsi="Calibri" w:cs="Arial"/>
          <w:sz w:val="20"/>
          <w:szCs w:val="20"/>
        </w:rPr>
        <w:t>.</w:t>
      </w:r>
    </w:p>
    <w:p w:rsidR="001B5066" w:rsidRPr="0056214F" w:rsidRDefault="001B5066" w:rsidP="001B5066">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4F6216" w:rsidRPr="0056214F" w:rsidRDefault="004F6216" w:rsidP="001B5066">
      <w:pPr>
        <w:pStyle w:val="NormaleFili"/>
        <w:keepNext/>
        <w:rPr>
          <w:b/>
        </w:rPr>
      </w:pPr>
    </w:p>
    <w:p w:rsidR="001B5066" w:rsidRPr="0056214F" w:rsidRDefault="001B5066" w:rsidP="001B5066">
      <w:pPr>
        <w:pStyle w:val="BodyText21"/>
        <w:spacing w:line="360" w:lineRule="auto"/>
        <w:rPr>
          <w:rFonts w:ascii="Calibri" w:hAnsi="Calibri" w:cs="Arial"/>
          <w:sz w:val="20"/>
          <w:szCs w:val="20"/>
        </w:rPr>
      </w:pPr>
    </w:p>
    <w:p w:rsidR="00D05B18" w:rsidRPr="0056214F" w:rsidRDefault="00CC1B4D" w:rsidP="009A0706">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I</w:t>
      </w:r>
      <w:r w:rsidR="0042433D" w:rsidRPr="0056214F">
        <w:rPr>
          <w:rFonts w:ascii="Calibri" w:hAnsi="Calibri" w:cs="Arial"/>
          <w:sz w:val="20"/>
          <w:szCs w:val="20"/>
        </w:rPr>
        <w:t xml:space="preserve">ndicare </w:t>
      </w:r>
      <w:r w:rsidR="008E18A6" w:rsidRPr="0056214F">
        <w:rPr>
          <w:rFonts w:ascii="Calibri" w:hAnsi="Calibri" w:cs="Arial"/>
          <w:sz w:val="20"/>
          <w:szCs w:val="20"/>
        </w:rPr>
        <w:t xml:space="preserve">il fatturato specifico </w:t>
      </w:r>
      <w:r w:rsidR="007437B6">
        <w:rPr>
          <w:rFonts w:ascii="Calibri" w:hAnsi="Calibri" w:cs="Arial"/>
          <w:sz w:val="20"/>
          <w:szCs w:val="20"/>
        </w:rPr>
        <w:t>medio de</w:t>
      </w:r>
      <w:r w:rsidR="008E18A6" w:rsidRPr="0056214F">
        <w:rPr>
          <w:rFonts w:ascii="Calibri" w:hAnsi="Calibri" w:cs="Arial"/>
          <w:sz w:val="20"/>
          <w:szCs w:val="20"/>
        </w:rPr>
        <w:t xml:space="preserve">ll’ultimo triennio </w:t>
      </w:r>
      <w:r w:rsidR="007437B6">
        <w:rPr>
          <w:rFonts w:ascii="Calibri" w:hAnsi="Calibri" w:cs="Arial"/>
          <w:sz w:val="20"/>
          <w:szCs w:val="20"/>
        </w:rPr>
        <w:t>2016-2018</w:t>
      </w:r>
      <w:r w:rsidR="008E18A6" w:rsidRPr="0056214F">
        <w:rPr>
          <w:rFonts w:ascii="Calibri" w:hAnsi="Calibri" w:cs="Arial"/>
          <w:sz w:val="20"/>
          <w:szCs w:val="20"/>
        </w:rPr>
        <w:t xml:space="preserve"> </w:t>
      </w:r>
      <w:r w:rsidR="0042433D" w:rsidRPr="0056214F">
        <w:rPr>
          <w:rFonts w:ascii="Calibri" w:hAnsi="Calibri" w:cs="Arial"/>
          <w:sz w:val="20"/>
          <w:szCs w:val="20"/>
        </w:rPr>
        <w:t xml:space="preserve">per la fornitura di </w:t>
      </w:r>
      <w:r w:rsidR="005A71DF" w:rsidRPr="0056214F">
        <w:rPr>
          <w:rFonts w:ascii="Calibri" w:hAnsi="Calibri" w:cs="Arial"/>
          <w:sz w:val="20"/>
          <w:szCs w:val="20"/>
          <w:u w:val="single"/>
        </w:rPr>
        <w:t>servizi applicativi in ambito Data Management</w:t>
      </w:r>
      <w:r w:rsidR="00044E7E" w:rsidRPr="0056214F">
        <w:rPr>
          <w:rFonts w:ascii="Calibri" w:hAnsi="Calibri" w:cs="Arial"/>
          <w:sz w:val="20"/>
          <w:szCs w:val="20"/>
        </w:rPr>
        <w:t xml:space="preserve">. Si chiede inoltre di suddividere il fatturato tra fornitura di servizi </w:t>
      </w:r>
      <w:r w:rsidR="001C472E" w:rsidRPr="0056214F">
        <w:rPr>
          <w:rFonts w:ascii="Calibri" w:hAnsi="Calibri" w:cs="Arial"/>
          <w:sz w:val="20"/>
          <w:szCs w:val="20"/>
        </w:rPr>
        <w:t xml:space="preserve">di </w:t>
      </w:r>
      <w:r w:rsidR="005A71DF" w:rsidRPr="0056214F">
        <w:rPr>
          <w:rFonts w:ascii="Calibri" w:hAnsi="Calibri" w:cs="Arial"/>
          <w:sz w:val="20"/>
          <w:szCs w:val="20"/>
        </w:rPr>
        <w:t xml:space="preserve">sviluppo e </w:t>
      </w:r>
      <w:r w:rsidR="00044E7E" w:rsidRPr="0056214F">
        <w:rPr>
          <w:rFonts w:ascii="Calibri" w:hAnsi="Calibri" w:cs="Arial"/>
          <w:sz w:val="20"/>
          <w:szCs w:val="20"/>
        </w:rPr>
        <w:t xml:space="preserve">manutenzione </w:t>
      </w:r>
      <w:r w:rsidR="00B700CC" w:rsidRPr="0056214F">
        <w:rPr>
          <w:rFonts w:ascii="Calibri" w:hAnsi="Calibri" w:cs="Arial"/>
          <w:sz w:val="20"/>
          <w:szCs w:val="20"/>
        </w:rPr>
        <w:t xml:space="preserve">(correttiva, </w:t>
      </w:r>
      <w:proofErr w:type="spellStart"/>
      <w:r w:rsidR="00B700CC" w:rsidRPr="0056214F">
        <w:rPr>
          <w:rFonts w:ascii="Calibri" w:hAnsi="Calibri" w:cs="Arial"/>
          <w:sz w:val="20"/>
          <w:szCs w:val="20"/>
        </w:rPr>
        <w:t>adeguativa</w:t>
      </w:r>
      <w:proofErr w:type="spellEnd"/>
      <w:r w:rsidR="00B700CC" w:rsidRPr="0056214F">
        <w:rPr>
          <w:rFonts w:ascii="Calibri" w:hAnsi="Calibri" w:cs="Arial"/>
          <w:sz w:val="20"/>
          <w:szCs w:val="20"/>
        </w:rPr>
        <w:t xml:space="preserve"> e migliorativa) </w:t>
      </w:r>
      <w:r w:rsidR="00044E7E" w:rsidRPr="0056214F">
        <w:rPr>
          <w:rFonts w:ascii="Calibri" w:hAnsi="Calibri" w:cs="Arial"/>
          <w:sz w:val="20"/>
          <w:szCs w:val="20"/>
        </w:rPr>
        <w:t xml:space="preserve">e servizi </w:t>
      </w:r>
      <w:r w:rsidR="0086388C" w:rsidRPr="0056214F">
        <w:rPr>
          <w:rFonts w:ascii="Calibri" w:hAnsi="Calibri" w:cs="Arial"/>
          <w:sz w:val="20"/>
          <w:szCs w:val="20"/>
        </w:rPr>
        <w:t xml:space="preserve">di gestione </w:t>
      </w:r>
      <w:r w:rsidR="00044E7E" w:rsidRPr="0056214F">
        <w:rPr>
          <w:rFonts w:ascii="Calibri" w:hAnsi="Calibri" w:cs="Arial"/>
          <w:sz w:val="20"/>
          <w:szCs w:val="20"/>
        </w:rPr>
        <w:t xml:space="preserve">(configurazione, </w:t>
      </w:r>
      <w:r w:rsidR="00B700CC" w:rsidRPr="0056214F">
        <w:rPr>
          <w:rFonts w:ascii="Calibri" w:hAnsi="Calibri" w:cs="Arial"/>
          <w:sz w:val="20"/>
          <w:szCs w:val="20"/>
        </w:rPr>
        <w:t>integrazione, migrazione</w:t>
      </w:r>
      <w:r w:rsidR="005A71DF" w:rsidRPr="0056214F">
        <w:rPr>
          <w:rFonts w:ascii="Calibri" w:hAnsi="Calibri" w:cs="Arial"/>
          <w:sz w:val="20"/>
          <w:szCs w:val="20"/>
        </w:rPr>
        <w:t xml:space="preserve"> dati</w:t>
      </w:r>
      <w:r w:rsidR="00B700CC" w:rsidRPr="0056214F">
        <w:rPr>
          <w:rFonts w:ascii="Calibri" w:hAnsi="Calibri" w:cs="Arial"/>
          <w:sz w:val="20"/>
          <w:szCs w:val="20"/>
        </w:rPr>
        <w:t xml:space="preserve">, </w:t>
      </w:r>
      <w:r w:rsidR="0086388C" w:rsidRPr="0056214F">
        <w:rPr>
          <w:rFonts w:ascii="Calibri" w:hAnsi="Calibri" w:cs="Arial"/>
          <w:sz w:val="20"/>
          <w:szCs w:val="20"/>
        </w:rPr>
        <w:t xml:space="preserve">procedure di ETL, </w:t>
      </w:r>
      <w:r w:rsidR="00B700CC" w:rsidRPr="0056214F">
        <w:rPr>
          <w:rFonts w:ascii="Calibri" w:hAnsi="Calibri" w:cs="Arial"/>
          <w:sz w:val="20"/>
          <w:szCs w:val="20"/>
        </w:rPr>
        <w:t>ecc.</w:t>
      </w:r>
      <w:r w:rsidR="00044E7E" w:rsidRPr="0056214F">
        <w:rPr>
          <w:rFonts w:ascii="Calibri" w:hAnsi="Calibri" w:cs="Arial"/>
          <w:sz w:val="20"/>
          <w:szCs w:val="20"/>
        </w:rPr>
        <w:t>)</w:t>
      </w:r>
      <w:r w:rsidR="007437B6">
        <w:rPr>
          <w:rFonts w:ascii="Calibri" w:hAnsi="Calibri" w:cs="Arial"/>
          <w:sz w:val="20"/>
          <w:szCs w:val="20"/>
        </w:rPr>
        <w:t>, nonché di indicare</w:t>
      </w:r>
      <w:r w:rsidR="00044E7E" w:rsidRPr="0056214F">
        <w:rPr>
          <w:rFonts w:ascii="Calibri" w:hAnsi="Calibri" w:cs="Arial"/>
          <w:sz w:val="20"/>
          <w:szCs w:val="20"/>
        </w:rPr>
        <w:t xml:space="preserve"> la quota parte specifica per la Pubblica Amministrazione</w:t>
      </w:r>
      <w:r w:rsidR="00B36AA9">
        <w:rPr>
          <w:rFonts w:ascii="Calibri" w:hAnsi="Calibri" w:cs="Arial"/>
          <w:sz w:val="20"/>
          <w:szCs w:val="20"/>
        </w:rPr>
        <w:t xml:space="preserve"> (centrale e locale)</w:t>
      </w:r>
      <w:r w:rsidR="007437B6">
        <w:rPr>
          <w:rFonts w:ascii="Calibri" w:hAnsi="Calibri" w:cs="Arial"/>
          <w:sz w:val="20"/>
          <w:szCs w:val="20"/>
        </w:rPr>
        <w:t>, come nella sottostante tabella</w:t>
      </w:r>
      <w:r w:rsidR="009E671A" w:rsidRPr="0056214F">
        <w:rPr>
          <w:rFonts w:ascii="Calibri" w:hAnsi="Calibri" w:cs="Arial"/>
          <w:sz w:val="20"/>
          <w:szCs w:val="20"/>
        </w:rPr>
        <w:t>.</w:t>
      </w:r>
    </w:p>
    <w:p w:rsidR="0086388C" w:rsidRPr="0056214F" w:rsidRDefault="0086388C" w:rsidP="0086388C">
      <w:pPr>
        <w:pStyle w:val="BodyText21"/>
        <w:spacing w:line="360" w:lineRule="auto"/>
        <w:rPr>
          <w:rFonts w:ascii="Calibri" w:hAnsi="Calibri" w:cs="Arial"/>
          <w:sz w:val="20"/>
          <w:szCs w:val="20"/>
        </w:rPr>
      </w:pPr>
    </w:p>
    <w:tbl>
      <w:tblPr>
        <w:tblW w:w="49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454"/>
        <w:gridCol w:w="2261"/>
      </w:tblGrid>
      <w:tr w:rsidR="007437B6" w:rsidRPr="0056214F" w:rsidTr="0052601E">
        <w:trPr>
          <w:trHeight w:val="315"/>
        </w:trPr>
        <w:tc>
          <w:tcPr>
            <w:tcW w:w="3703" w:type="pct"/>
            <w:tcBorders>
              <w:top w:val="nil"/>
              <w:left w:val="nil"/>
              <w:bottom w:val="single" w:sz="8" w:space="0" w:color="auto"/>
              <w:right w:val="single" w:sz="8" w:space="0" w:color="auto"/>
            </w:tcBorders>
            <w:shd w:val="clear" w:color="auto" w:fill="auto"/>
          </w:tcPr>
          <w:p w:rsidR="007437B6" w:rsidRPr="0056214F" w:rsidRDefault="007437B6" w:rsidP="0086388C">
            <w:pPr>
              <w:pStyle w:val="BodyText21"/>
              <w:spacing w:line="360" w:lineRule="auto"/>
              <w:rPr>
                <w:rFonts w:ascii="Calibri" w:hAnsi="Calibri" w:cs="Arial"/>
                <w:b/>
                <w:bCs/>
                <w:sz w:val="20"/>
                <w:szCs w:val="20"/>
              </w:rPr>
            </w:pPr>
          </w:p>
        </w:tc>
        <w:tc>
          <w:tcPr>
            <w:tcW w:w="1297" w:type="pct"/>
            <w:tcBorders>
              <w:left w:val="single" w:sz="8" w:space="0" w:color="auto"/>
              <w:bottom w:val="single" w:sz="8" w:space="0" w:color="auto"/>
            </w:tcBorders>
            <w:shd w:val="clear" w:color="000000" w:fill="BFBFBF"/>
            <w:vAlign w:val="center"/>
          </w:tcPr>
          <w:p w:rsidR="007437B6" w:rsidRPr="0056214F" w:rsidRDefault="007437B6" w:rsidP="0086388C">
            <w:pPr>
              <w:pStyle w:val="BodyText21"/>
              <w:spacing w:line="360" w:lineRule="auto"/>
              <w:rPr>
                <w:rFonts w:ascii="Calibri" w:hAnsi="Calibri" w:cs="Arial"/>
                <w:b/>
                <w:bCs/>
                <w:sz w:val="20"/>
                <w:szCs w:val="20"/>
              </w:rPr>
            </w:pPr>
            <w:r>
              <w:rPr>
                <w:rFonts w:ascii="Calibri" w:hAnsi="Calibri" w:cs="Arial"/>
                <w:b/>
                <w:bCs/>
                <w:sz w:val="20"/>
                <w:szCs w:val="20"/>
              </w:rPr>
              <w:t>Fatturato specifico medio (2016-2018)</w:t>
            </w:r>
          </w:p>
        </w:tc>
      </w:tr>
      <w:tr w:rsidR="007437B6" w:rsidRPr="0056214F" w:rsidTr="0052601E">
        <w:trPr>
          <w:gridAfter w:val="1"/>
          <w:wAfter w:w="1297" w:type="pct"/>
          <w:trHeight w:val="363"/>
        </w:trPr>
        <w:tc>
          <w:tcPr>
            <w:tcW w:w="3703" w:type="pct"/>
            <w:shd w:val="clear" w:color="auto" w:fill="BFBFBF" w:themeFill="background1" w:themeFillShade="BF"/>
            <w:vAlign w:val="bottom"/>
          </w:tcPr>
          <w:p w:rsidR="007437B6" w:rsidRPr="0056214F" w:rsidRDefault="007437B6" w:rsidP="00DD3A46">
            <w:pPr>
              <w:pStyle w:val="BodyText21"/>
              <w:spacing w:line="360" w:lineRule="auto"/>
              <w:rPr>
                <w:rFonts w:ascii="Calibri" w:hAnsi="Calibri" w:cs="Arial"/>
                <w:bCs/>
                <w:sz w:val="20"/>
                <w:szCs w:val="20"/>
              </w:rPr>
            </w:pPr>
            <w:r w:rsidRPr="0056214F">
              <w:rPr>
                <w:rFonts w:ascii="Calibri" w:hAnsi="Calibri" w:cs="Arial"/>
                <w:bCs/>
                <w:sz w:val="20"/>
                <w:szCs w:val="20"/>
              </w:rPr>
              <w:t>Servizi applicativi di sviluppo in ambito DM</w:t>
            </w:r>
          </w:p>
        </w:tc>
      </w:tr>
      <w:tr w:rsidR="007437B6" w:rsidRPr="0056214F" w:rsidTr="0052601E">
        <w:trPr>
          <w:trHeight w:val="509"/>
        </w:trPr>
        <w:tc>
          <w:tcPr>
            <w:tcW w:w="3703" w:type="pct"/>
            <w:vAlign w:val="bottom"/>
          </w:tcPr>
          <w:p w:rsidR="007437B6" w:rsidRPr="0056214F" w:rsidRDefault="007437B6" w:rsidP="007437B6">
            <w:pPr>
              <w:pStyle w:val="BodyText21"/>
              <w:spacing w:line="360" w:lineRule="auto"/>
              <w:rPr>
                <w:rFonts w:ascii="Calibri" w:hAnsi="Calibri" w:cs="Arial"/>
                <w:bCs/>
                <w:sz w:val="20"/>
                <w:szCs w:val="20"/>
              </w:rPr>
            </w:pPr>
            <w:r w:rsidRPr="0056214F">
              <w:rPr>
                <w:rFonts w:ascii="Calibri" w:hAnsi="Calibri" w:cs="Arial"/>
                <w:b/>
                <w:bCs/>
                <w:sz w:val="20"/>
                <w:szCs w:val="20"/>
              </w:rPr>
              <w:t>Fatturato specifico</w:t>
            </w:r>
            <w:r w:rsidRPr="0056214F">
              <w:rPr>
                <w:rFonts w:ascii="Calibri" w:hAnsi="Calibri" w:cs="Arial"/>
                <w:bCs/>
                <w:sz w:val="20"/>
                <w:szCs w:val="20"/>
              </w:rPr>
              <w:t xml:space="preserve"> </w:t>
            </w:r>
            <w:r w:rsidRPr="00CF797C">
              <w:rPr>
                <w:rFonts w:ascii="Calibri" w:hAnsi="Calibri" w:cs="Arial"/>
                <w:b/>
                <w:bCs/>
                <w:sz w:val="20"/>
                <w:szCs w:val="20"/>
              </w:rPr>
              <w:t>medio (settore pubblico e settore privato)</w:t>
            </w:r>
          </w:p>
        </w:tc>
        <w:tc>
          <w:tcPr>
            <w:tcW w:w="1297" w:type="pct"/>
            <w:shd w:val="clear" w:color="auto" w:fill="auto"/>
            <w:vAlign w:val="bottom"/>
          </w:tcPr>
          <w:p w:rsidR="007437B6" w:rsidRPr="0056214F" w:rsidRDefault="007437B6" w:rsidP="0086388C">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7437B6" w:rsidRPr="0056214F" w:rsidTr="0052601E">
        <w:trPr>
          <w:trHeight w:val="423"/>
        </w:trPr>
        <w:tc>
          <w:tcPr>
            <w:tcW w:w="3703" w:type="pct"/>
            <w:vAlign w:val="bottom"/>
          </w:tcPr>
          <w:p w:rsidR="007437B6" w:rsidRPr="0056214F" w:rsidRDefault="007437B6" w:rsidP="007437B6">
            <w:pPr>
              <w:pStyle w:val="BodyText21"/>
              <w:spacing w:line="360" w:lineRule="auto"/>
              <w:rPr>
                <w:rFonts w:ascii="Calibri" w:hAnsi="Calibri" w:cs="Arial"/>
                <w:sz w:val="20"/>
                <w:szCs w:val="20"/>
              </w:rPr>
            </w:pPr>
            <w:r>
              <w:rPr>
                <w:rFonts w:ascii="Calibri" w:hAnsi="Calibri" w:cs="Arial"/>
                <w:b/>
                <w:sz w:val="20"/>
                <w:szCs w:val="20"/>
              </w:rPr>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r w:rsidRPr="0056214F">
              <w:rPr>
                <w:rFonts w:ascii="Calibri" w:hAnsi="Calibri" w:cs="Arial"/>
                <w:sz w:val="20"/>
                <w:szCs w:val="20"/>
              </w:rPr>
              <w:t xml:space="preserve"> </w:t>
            </w:r>
          </w:p>
        </w:tc>
        <w:tc>
          <w:tcPr>
            <w:tcW w:w="1297" w:type="pct"/>
            <w:shd w:val="clear" w:color="auto" w:fill="auto"/>
            <w:vAlign w:val="bottom"/>
          </w:tcPr>
          <w:p w:rsidR="007437B6" w:rsidRPr="0056214F" w:rsidRDefault="007437B6" w:rsidP="00DD3A46">
            <w:pPr>
              <w:pStyle w:val="BodyText21"/>
              <w:spacing w:line="360" w:lineRule="auto"/>
              <w:jc w:val="left"/>
              <w:rPr>
                <w:rFonts w:ascii="Calibri" w:hAnsi="Calibri" w:cs="Arial"/>
                <w:sz w:val="20"/>
                <w:szCs w:val="20"/>
              </w:rPr>
            </w:pPr>
            <w:r w:rsidRPr="0056214F">
              <w:rPr>
                <w:rFonts w:ascii="Calibri" w:hAnsi="Calibri" w:cs="Arial"/>
                <w:bCs/>
                <w:sz w:val="20"/>
                <w:szCs w:val="20"/>
              </w:rPr>
              <w:t>____€</w:t>
            </w:r>
          </w:p>
        </w:tc>
      </w:tr>
      <w:tr w:rsidR="007437B6" w:rsidRPr="0056214F" w:rsidTr="0052601E">
        <w:trPr>
          <w:trHeight w:val="226"/>
        </w:trPr>
        <w:tc>
          <w:tcPr>
            <w:tcW w:w="3703" w:type="pct"/>
            <w:vAlign w:val="bottom"/>
          </w:tcPr>
          <w:p w:rsidR="007437B6" w:rsidRPr="0056214F" w:rsidRDefault="007437B6" w:rsidP="0086388C">
            <w:pPr>
              <w:pStyle w:val="BodyText21"/>
              <w:numPr>
                <w:ilvl w:val="0"/>
                <w:numId w:val="39"/>
              </w:numPr>
              <w:spacing w:line="360" w:lineRule="auto"/>
              <w:rPr>
                <w:rFonts w:ascii="Calibri" w:hAnsi="Calibri" w:cs="Arial"/>
                <w:sz w:val="20"/>
                <w:szCs w:val="20"/>
              </w:rPr>
            </w:pPr>
            <w:r w:rsidRPr="0056214F">
              <w:rPr>
                <w:rFonts w:ascii="Calibri" w:hAnsi="Calibri" w:cs="Arial"/>
                <w:sz w:val="20"/>
                <w:szCs w:val="20"/>
              </w:rPr>
              <w:t>Pubbliche Amministrazioni Centrali</w:t>
            </w:r>
          </w:p>
        </w:tc>
        <w:tc>
          <w:tcPr>
            <w:tcW w:w="1297" w:type="pct"/>
            <w:shd w:val="clear" w:color="auto" w:fill="auto"/>
            <w:vAlign w:val="bottom"/>
          </w:tcPr>
          <w:p w:rsidR="007437B6" w:rsidRPr="0056214F" w:rsidRDefault="007437B6" w:rsidP="0086388C">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7437B6" w:rsidRPr="0056214F" w:rsidTr="0052601E">
        <w:trPr>
          <w:trHeight w:val="231"/>
        </w:trPr>
        <w:tc>
          <w:tcPr>
            <w:tcW w:w="3703" w:type="pct"/>
            <w:vAlign w:val="bottom"/>
          </w:tcPr>
          <w:p w:rsidR="007437B6" w:rsidRPr="0056214F" w:rsidRDefault="007437B6" w:rsidP="0086388C">
            <w:pPr>
              <w:pStyle w:val="BodyText21"/>
              <w:numPr>
                <w:ilvl w:val="0"/>
                <w:numId w:val="39"/>
              </w:numPr>
              <w:spacing w:line="360" w:lineRule="auto"/>
              <w:rPr>
                <w:rFonts w:ascii="Calibri" w:hAnsi="Calibri" w:cs="Arial"/>
                <w:sz w:val="20"/>
                <w:szCs w:val="20"/>
              </w:rPr>
            </w:pPr>
            <w:r w:rsidRPr="0056214F">
              <w:rPr>
                <w:rFonts w:ascii="Calibri" w:hAnsi="Calibri" w:cs="Arial"/>
                <w:sz w:val="20"/>
                <w:szCs w:val="20"/>
              </w:rPr>
              <w:t>Pubbliche Amministrazioni Locali</w:t>
            </w:r>
          </w:p>
        </w:tc>
        <w:tc>
          <w:tcPr>
            <w:tcW w:w="1297" w:type="pct"/>
            <w:shd w:val="clear" w:color="auto" w:fill="auto"/>
            <w:vAlign w:val="bottom"/>
          </w:tcPr>
          <w:p w:rsidR="007437B6" w:rsidRPr="0056214F" w:rsidRDefault="007437B6" w:rsidP="0086388C">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7437B6" w:rsidRPr="0056214F" w:rsidTr="0052601E">
        <w:trPr>
          <w:gridAfter w:val="1"/>
          <w:wAfter w:w="1297" w:type="pct"/>
          <w:trHeight w:val="363"/>
        </w:trPr>
        <w:tc>
          <w:tcPr>
            <w:tcW w:w="3703" w:type="pct"/>
            <w:shd w:val="clear" w:color="auto" w:fill="BFBFBF" w:themeFill="background1" w:themeFillShade="BF"/>
            <w:vAlign w:val="bottom"/>
          </w:tcPr>
          <w:p w:rsidR="007437B6" w:rsidRPr="0056214F" w:rsidRDefault="007437B6" w:rsidP="00DD3A46">
            <w:pPr>
              <w:pStyle w:val="BodyText21"/>
              <w:spacing w:line="360" w:lineRule="auto"/>
              <w:rPr>
                <w:rFonts w:ascii="Calibri" w:hAnsi="Calibri" w:cs="Arial"/>
                <w:bCs/>
                <w:sz w:val="20"/>
                <w:szCs w:val="20"/>
              </w:rPr>
            </w:pPr>
            <w:r w:rsidRPr="0056214F">
              <w:rPr>
                <w:rFonts w:ascii="Calibri" w:hAnsi="Calibri" w:cs="Arial"/>
                <w:bCs/>
                <w:sz w:val="20"/>
                <w:szCs w:val="20"/>
              </w:rPr>
              <w:t>Servizi applicativi di gestione in ambito DM</w:t>
            </w:r>
          </w:p>
        </w:tc>
      </w:tr>
      <w:tr w:rsidR="007437B6" w:rsidRPr="0056214F" w:rsidTr="0052601E">
        <w:trPr>
          <w:trHeight w:val="509"/>
        </w:trPr>
        <w:tc>
          <w:tcPr>
            <w:tcW w:w="3703" w:type="pct"/>
            <w:vAlign w:val="bottom"/>
          </w:tcPr>
          <w:p w:rsidR="007437B6" w:rsidRPr="0056214F" w:rsidRDefault="007437B6" w:rsidP="007437B6">
            <w:pPr>
              <w:pStyle w:val="BodyText21"/>
              <w:spacing w:line="360" w:lineRule="auto"/>
              <w:rPr>
                <w:rFonts w:ascii="Calibri" w:hAnsi="Calibri" w:cs="Arial"/>
                <w:bCs/>
                <w:sz w:val="20"/>
                <w:szCs w:val="20"/>
              </w:rPr>
            </w:pPr>
            <w:r w:rsidRPr="0056214F">
              <w:rPr>
                <w:rFonts w:ascii="Calibri" w:hAnsi="Calibri" w:cs="Arial"/>
                <w:b/>
                <w:bCs/>
                <w:sz w:val="20"/>
                <w:szCs w:val="20"/>
              </w:rPr>
              <w:t>Fatturato specifico</w:t>
            </w:r>
            <w:r w:rsidRPr="0056214F">
              <w:rPr>
                <w:rFonts w:ascii="Calibri" w:hAnsi="Calibri" w:cs="Arial"/>
                <w:bCs/>
                <w:sz w:val="20"/>
                <w:szCs w:val="20"/>
              </w:rPr>
              <w:t xml:space="preserve"> </w:t>
            </w:r>
            <w:r w:rsidRPr="00CF797C">
              <w:rPr>
                <w:rFonts w:ascii="Calibri" w:hAnsi="Calibri" w:cs="Arial"/>
                <w:b/>
                <w:bCs/>
                <w:sz w:val="20"/>
                <w:szCs w:val="20"/>
              </w:rPr>
              <w:t>medio (settore pubblico e settore privato)</w:t>
            </w:r>
          </w:p>
        </w:tc>
        <w:tc>
          <w:tcPr>
            <w:tcW w:w="1297" w:type="pct"/>
            <w:shd w:val="clear" w:color="auto" w:fill="auto"/>
            <w:vAlign w:val="bottom"/>
          </w:tcPr>
          <w:p w:rsidR="007437B6" w:rsidRPr="0056214F" w:rsidRDefault="007437B6" w:rsidP="0086388C">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7437B6" w:rsidRPr="0056214F" w:rsidTr="0052601E">
        <w:trPr>
          <w:trHeight w:val="487"/>
        </w:trPr>
        <w:tc>
          <w:tcPr>
            <w:tcW w:w="3703" w:type="pct"/>
            <w:vAlign w:val="bottom"/>
          </w:tcPr>
          <w:p w:rsidR="007437B6" w:rsidRPr="0056214F" w:rsidRDefault="007437B6" w:rsidP="00485B6D">
            <w:pPr>
              <w:pStyle w:val="BodyText21"/>
              <w:spacing w:line="360" w:lineRule="auto"/>
              <w:rPr>
                <w:rFonts w:ascii="Calibri" w:hAnsi="Calibri" w:cs="Arial"/>
                <w:sz w:val="20"/>
                <w:szCs w:val="20"/>
              </w:rPr>
            </w:pPr>
            <w:r>
              <w:rPr>
                <w:rFonts w:ascii="Calibri" w:hAnsi="Calibri" w:cs="Arial"/>
                <w:b/>
                <w:sz w:val="20"/>
                <w:szCs w:val="20"/>
              </w:rPr>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r w:rsidRPr="0056214F">
              <w:rPr>
                <w:rFonts w:ascii="Calibri" w:hAnsi="Calibri" w:cs="Arial"/>
                <w:sz w:val="20"/>
                <w:szCs w:val="20"/>
              </w:rPr>
              <w:t xml:space="preserve"> </w:t>
            </w:r>
          </w:p>
        </w:tc>
        <w:tc>
          <w:tcPr>
            <w:tcW w:w="1297" w:type="pct"/>
            <w:shd w:val="clear" w:color="auto" w:fill="auto"/>
            <w:vAlign w:val="bottom"/>
          </w:tcPr>
          <w:p w:rsidR="007437B6" w:rsidRPr="0056214F" w:rsidRDefault="007437B6" w:rsidP="00DD3A46">
            <w:pPr>
              <w:pStyle w:val="BodyText21"/>
              <w:spacing w:line="360" w:lineRule="auto"/>
              <w:jc w:val="left"/>
              <w:rPr>
                <w:rFonts w:ascii="Calibri" w:hAnsi="Calibri" w:cs="Arial"/>
                <w:sz w:val="20"/>
                <w:szCs w:val="20"/>
              </w:rPr>
            </w:pPr>
            <w:r w:rsidRPr="0056214F">
              <w:rPr>
                <w:rFonts w:ascii="Calibri" w:hAnsi="Calibri" w:cs="Arial"/>
                <w:bCs/>
                <w:sz w:val="20"/>
                <w:szCs w:val="20"/>
              </w:rPr>
              <w:t>____€</w:t>
            </w:r>
          </w:p>
        </w:tc>
      </w:tr>
      <w:tr w:rsidR="007437B6" w:rsidRPr="0056214F" w:rsidTr="0052601E">
        <w:trPr>
          <w:trHeight w:val="226"/>
        </w:trPr>
        <w:tc>
          <w:tcPr>
            <w:tcW w:w="3703" w:type="pct"/>
            <w:vAlign w:val="bottom"/>
          </w:tcPr>
          <w:p w:rsidR="007437B6" w:rsidRPr="0056214F" w:rsidRDefault="007437B6" w:rsidP="0086388C">
            <w:pPr>
              <w:pStyle w:val="BodyText21"/>
              <w:numPr>
                <w:ilvl w:val="0"/>
                <w:numId w:val="39"/>
              </w:numPr>
              <w:spacing w:line="360" w:lineRule="auto"/>
              <w:rPr>
                <w:rFonts w:ascii="Calibri" w:hAnsi="Calibri" w:cs="Arial"/>
                <w:sz w:val="20"/>
                <w:szCs w:val="20"/>
              </w:rPr>
            </w:pPr>
            <w:r w:rsidRPr="0056214F">
              <w:rPr>
                <w:rFonts w:ascii="Calibri" w:hAnsi="Calibri" w:cs="Arial"/>
                <w:sz w:val="20"/>
                <w:szCs w:val="20"/>
              </w:rPr>
              <w:t>Pubbliche Amministrazioni Centrali</w:t>
            </w:r>
          </w:p>
        </w:tc>
        <w:tc>
          <w:tcPr>
            <w:tcW w:w="1297" w:type="pct"/>
            <w:shd w:val="clear" w:color="auto" w:fill="auto"/>
            <w:vAlign w:val="bottom"/>
          </w:tcPr>
          <w:p w:rsidR="007437B6" w:rsidRPr="0056214F" w:rsidRDefault="007437B6" w:rsidP="0086388C">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7437B6" w:rsidRPr="0056214F" w:rsidTr="0052601E">
        <w:trPr>
          <w:trHeight w:val="231"/>
        </w:trPr>
        <w:tc>
          <w:tcPr>
            <w:tcW w:w="3703" w:type="pct"/>
            <w:vAlign w:val="bottom"/>
          </w:tcPr>
          <w:p w:rsidR="007437B6" w:rsidRPr="0056214F" w:rsidRDefault="007437B6" w:rsidP="0086388C">
            <w:pPr>
              <w:pStyle w:val="BodyText21"/>
              <w:numPr>
                <w:ilvl w:val="0"/>
                <w:numId w:val="39"/>
              </w:numPr>
              <w:spacing w:line="360" w:lineRule="auto"/>
              <w:rPr>
                <w:rFonts w:ascii="Calibri" w:hAnsi="Calibri" w:cs="Arial"/>
                <w:sz w:val="20"/>
                <w:szCs w:val="20"/>
              </w:rPr>
            </w:pPr>
            <w:r w:rsidRPr="0056214F">
              <w:rPr>
                <w:rFonts w:ascii="Calibri" w:hAnsi="Calibri" w:cs="Arial"/>
                <w:sz w:val="20"/>
                <w:szCs w:val="20"/>
              </w:rPr>
              <w:t>Pubbliche Amministrazioni Locali</w:t>
            </w:r>
          </w:p>
        </w:tc>
        <w:tc>
          <w:tcPr>
            <w:tcW w:w="1297" w:type="pct"/>
            <w:shd w:val="clear" w:color="auto" w:fill="auto"/>
            <w:vAlign w:val="bottom"/>
          </w:tcPr>
          <w:p w:rsidR="007437B6" w:rsidRPr="0056214F" w:rsidRDefault="007437B6" w:rsidP="0086388C">
            <w:pPr>
              <w:pStyle w:val="BodyText21"/>
              <w:spacing w:line="360" w:lineRule="auto"/>
              <w:rPr>
                <w:rFonts w:ascii="Calibri" w:hAnsi="Calibri" w:cs="Arial"/>
                <w:sz w:val="20"/>
                <w:szCs w:val="20"/>
              </w:rPr>
            </w:pPr>
            <w:r w:rsidRPr="0056214F">
              <w:rPr>
                <w:rFonts w:ascii="Calibri" w:hAnsi="Calibri" w:cs="Arial"/>
                <w:bCs/>
                <w:sz w:val="20"/>
                <w:szCs w:val="20"/>
              </w:rPr>
              <w:t>____€</w:t>
            </w:r>
          </w:p>
        </w:tc>
      </w:tr>
    </w:tbl>
    <w:p w:rsidR="0086388C" w:rsidRDefault="0086388C" w:rsidP="0086388C">
      <w:pPr>
        <w:pStyle w:val="BodyText21"/>
        <w:spacing w:line="360" w:lineRule="auto"/>
        <w:rPr>
          <w:rFonts w:ascii="Calibri" w:hAnsi="Calibri" w:cs="Arial"/>
          <w:sz w:val="20"/>
          <w:szCs w:val="20"/>
        </w:rPr>
      </w:pPr>
    </w:p>
    <w:p w:rsidR="0052601E" w:rsidRPr="0056214F" w:rsidRDefault="0052601E" w:rsidP="0086388C">
      <w:pPr>
        <w:pStyle w:val="BodyText21"/>
        <w:spacing w:line="360" w:lineRule="auto"/>
        <w:rPr>
          <w:rFonts w:ascii="Calibri" w:hAnsi="Calibri" w:cs="Arial"/>
          <w:sz w:val="20"/>
          <w:szCs w:val="20"/>
        </w:rPr>
      </w:pPr>
    </w:p>
    <w:p w:rsidR="0086388C" w:rsidRPr="0056214F" w:rsidRDefault="00CC1B4D" w:rsidP="0086388C">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I</w:t>
      </w:r>
      <w:r w:rsidR="0086388C" w:rsidRPr="0056214F">
        <w:rPr>
          <w:rFonts w:ascii="Calibri" w:hAnsi="Calibri" w:cs="Arial"/>
          <w:sz w:val="20"/>
          <w:szCs w:val="20"/>
        </w:rPr>
        <w:t xml:space="preserve">ndicare il fatturato specifico </w:t>
      </w:r>
      <w:r w:rsidR="007437B6">
        <w:rPr>
          <w:rFonts w:ascii="Calibri" w:hAnsi="Calibri" w:cs="Arial"/>
          <w:sz w:val="20"/>
          <w:szCs w:val="20"/>
        </w:rPr>
        <w:t>medio de</w:t>
      </w:r>
      <w:r w:rsidR="0086388C" w:rsidRPr="0056214F">
        <w:rPr>
          <w:rFonts w:ascii="Calibri" w:hAnsi="Calibri" w:cs="Arial"/>
          <w:sz w:val="20"/>
          <w:szCs w:val="20"/>
        </w:rPr>
        <w:t xml:space="preserve">ll’ultimo triennio </w:t>
      </w:r>
      <w:r w:rsidR="007437B6">
        <w:rPr>
          <w:rFonts w:ascii="Calibri" w:hAnsi="Calibri" w:cs="Arial"/>
          <w:sz w:val="20"/>
          <w:szCs w:val="20"/>
        </w:rPr>
        <w:t>2016-2018</w:t>
      </w:r>
      <w:r w:rsidR="0086388C" w:rsidRPr="0056214F">
        <w:rPr>
          <w:rFonts w:ascii="Calibri" w:hAnsi="Calibri" w:cs="Arial"/>
          <w:sz w:val="20"/>
          <w:szCs w:val="20"/>
        </w:rPr>
        <w:t xml:space="preserve"> per la fornitura di </w:t>
      </w:r>
      <w:r w:rsidR="0086388C" w:rsidRPr="0056214F">
        <w:rPr>
          <w:rFonts w:ascii="Calibri" w:hAnsi="Calibri" w:cs="Arial"/>
          <w:sz w:val="20"/>
          <w:szCs w:val="20"/>
          <w:u w:val="single"/>
        </w:rPr>
        <w:t>servizi di supporto specialistic</w:t>
      </w:r>
      <w:r w:rsidR="00DD3A46" w:rsidRPr="0056214F">
        <w:rPr>
          <w:rFonts w:ascii="Calibri" w:hAnsi="Calibri" w:cs="Arial"/>
          <w:sz w:val="20"/>
          <w:szCs w:val="20"/>
          <w:u w:val="single"/>
        </w:rPr>
        <w:t>o tecnologico</w:t>
      </w:r>
      <w:r w:rsidR="0086388C" w:rsidRPr="0056214F">
        <w:rPr>
          <w:rFonts w:ascii="Calibri" w:hAnsi="Calibri" w:cs="Arial"/>
          <w:sz w:val="20"/>
          <w:szCs w:val="20"/>
          <w:u w:val="single"/>
        </w:rPr>
        <w:t>/</w:t>
      </w:r>
      <w:r w:rsidR="008D5BDB">
        <w:rPr>
          <w:rFonts w:ascii="Calibri" w:hAnsi="Calibri" w:cs="Arial"/>
          <w:sz w:val="20"/>
          <w:szCs w:val="20"/>
          <w:u w:val="single"/>
        </w:rPr>
        <w:t>tematico</w:t>
      </w:r>
      <w:r w:rsidR="0086388C" w:rsidRPr="0056214F">
        <w:rPr>
          <w:rFonts w:ascii="Calibri" w:hAnsi="Calibri" w:cs="Arial"/>
          <w:sz w:val="20"/>
          <w:szCs w:val="20"/>
          <w:u w:val="single"/>
        </w:rPr>
        <w:t xml:space="preserve"> in ambito Data Management</w:t>
      </w:r>
      <w:r w:rsidR="0086388C" w:rsidRPr="0056214F">
        <w:rPr>
          <w:rFonts w:ascii="Calibri" w:hAnsi="Calibri" w:cs="Arial"/>
          <w:sz w:val="20"/>
          <w:szCs w:val="20"/>
        </w:rPr>
        <w:t>. Indicare, inoltre, la quota parte specifica per la Pubblica Amministrazione</w:t>
      </w:r>
      <w:r w:rsidR="00B36AA9">
        <w:rPr>
          <w:rFonts w:ascii="Calibri" w:hAnsi="Calibri" w:cs="Arial"/>
          <w:sz w:val="20"/>
          <w:szCs w:val="20"/>
        </w:rPr>
        <w:t xml:space="preserve"> (centrale e locale)</w:t>
      </w:r>
      <w:r w:rsidR="007437B6">
        <w:rPr>
          <w:rFonts w:ascii="Calibri" w:hAnsi="Calibri" w:cs="Arial"/>
          <w:sz w:val="20"/>
          <w:szCs w:val="20"/>
        </w:rPr>
        <w:t>, come nella sottostante tabella</w:t>
      </w:r>
      <w:r w:rsidR="0086388C" w:rsidRPr="0056214F">
        <w:rPr>
          <w:rFonts w:ascii="Calibri" w:hAnsi="Calibri" w:cs="Arial"/>
          <w:sz w:val="20"/>
          <w:szCs w:val="20"/>
        </w:rPr>
        <w:t>.</w:t>
      </w:r>
    </w:p>
    <w:p w:rsidR="0086388C" w:rsidRPr="0056214F" w:rsidRDefault="0086388C" w:rsidP="0086388C">
      <w:pPr>
        <w:pStyle w:val="BodyText21"/>
        <w:spacing w:line="360" w:lineRule="auto"/>
        <w:rPr>
          <w:rFonts w:ascii="Calibri" w:hAnsi="Calibri" w:cs="Arial"/>
          <w:sz w:val="20"/>
          <w:szCs w:val="20"/>
        </w:rPr>
      </w:pPr>
    </w:p>
    <w:tbl>
      <w:tblPr>
        <w:tblW w:w="49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454"/>
        <w:gridCol w:w="2261"/>
      </w:tblGrid>
      <w:tr w:rsidR="007437B6" w:rsidRPr="0056214F" w:rsidTr="0052601E">
        <w:trPr>
          <w:trHeight w:val="315"/>
        </w:trPr>
        <w:tc>
          <w:tcPr>
            <w:tcW w:w="3703" w:type="pct"/>
            <w:tcBorders>
              <w:top w:val="nil"/>
              <w:left w:val="nil"/>
              <w:bottom w:val="single" w:sz="8" w:space="0" w:color="auto"/>
              <w:right w:val="single" w:sz="8" w:space="0" w:color="auto"/>
            </w:tcBorders>
            <w:shd w:val="clear" w:color="auto" w:fill="auto"/>
          </w:tcPr>
          <w:p w:rsidR="007437B6" w:rsidRPr="0056214F" w:rsidRDefault="007437B6" w:rsidP="0086388C">
            <w:pPr>
              <w:pStyle w:val="BodyText21"/>
              <w:spacing w:line="360" w:lineRule="auto"/>
              <w:rPr>
                <w:rFonts w:ascii="Calibri" w:hAnsi="Calibri" w:cs="Arial"/>
                <w:b/>
                <w:bCs/>
                <w:sz w:val="20"/>
                <w:szCs w:val="20"/>
              </w:rPr>
            </w:pPr>
          </w:p>
        </w:tc>
        <w:tc>
          <w:tcPr>
            <w:tcW w:w="1297" w:type="pct"/>
            <w:tcBorders>
              <w:left w:val="single" w:sz="8" w:space="0" w:color="auto"/>
              <w:bottom w:val="single" w:sz="8" w:space="0" w:color="auto"/>
            </w:tcBorders>
            <w:shd w:val="clear" w:color="000000" w:fill="BFBFBF"/>
            <w:vAlign w:val="center"/>
          </w:tcPr>
          <w:p w:rsidR="007437B6" w:rsidRPr="0056214F" w:rsidRDefault="007437B6" w:rsidP="0086388C">
            <w:pPr>
              <w:pStyle w:val="BodyText21"/>
              <w:spacing w:line="360" w:lineRule="auto"/>
              <w:rPr>
                <w:rFonts w:ascii="Calibri" w:hAnsi="Calibri" w:cs="Arial"/>
                <w:b/>
                <w:bCs/>
                <w:sz w:val="20"/>
                <w:szCs w:val="20"/>
              </w:rPr>
            </w:pPr>
            <w:r w:rsidRPr="007437B6">
              <w:rPr>
                <w:rFonts w:ascii="Calibri" w:hAnsi="Calibri" w:cs="Arial"/>
                <w:b/>
                <w:bCs/>
                <w:sz w:val="20"/>
                <w:szCs w:val="20"/>
              </w:rPr>
              <w:t>Fatturato specifico medio (2016-2018)</w:t>
            </w:r>
          </w:p>
        </w:tc>
      </w:tr>
      <w:tr w:rsidR="007437B6" w:rsidRPr="0056214F" w:rsidTr="0052601E">
        <w:trPr>
          <w:gridAfter w:val="1"/>
          <w:wAfter w:w="1297" w:type="pct"/>
          <w:trHeight w:val="514"/>
        </w:trPr>
        <w:tc>
          <w:tcPr>
            <w:tcW w:w="3703" w:type="pct"/>
            <w:shd w:val="clear" w:color="auto" w:fill="BFBFBF" w:themeFill="background1" w:themeFillShade="BF"/>
            <w:vAlign w:val="bottom"/>
          </w:tcPr>
          <w:p w:rsidR="007437B6" w:rsidRPr="0056214F" w:rsidRDefault="007437B6" w:rsidP="00DD3A46">
            <w:pPr>
              <w:pStyle w:val="BodyText21"/>
              <w:rPr>
                <w:rFonts w:ascii="Calibri" w:hAnsi="Calibri" w:cs="Arial"/>
                <w:bCs/>
                <w:sz w:val="20"/>
                <w:szCs w:val="20"/>
              </w:rPr>
            </w:pPr>
            <w:r w:rsidRPr="0056214F">
              <w:rPr>
                <w:rFonts w:ascii="Calibri" w:hAnsi="Calibri" w:cs="Arial"/>
                <w:bCs/>
                <w:sz w:val="20"/>
                <w:szCs w:val="20"/>
              </w:rPr>
              <w:t>Servizi di supporto specialistico tecnologico/</w:t>
            </w:r>
            <w:r>
              <w:rPr>
                <w:rFonts w:ascii="Calibri" w:hAnsi="Calibri" w:cs="Arial"/>
                <w:bCs/>
                <w:sz w:val="20"/>
                <w:szCs w:val="20"/>
              </w:rPr>
              <w:t>tematico</w:t>
            </w:r>
            <w:r w:rsidRPr="0056214F">
              <w:rPr>
                <w:rFonts w:ascii="Calibri" w:hAnsi="Calibri" w:cs="Arial"/>
                <w:bCs/>
                <w:sz w:val="20"/>
                <w:szCs w:val="20"/>
              </w:rPr>
              <w:t xml:space="preserve"> in ambito DM</w:t>
            </w:r>
          </w:p>
        </w:tc>
      </w:tr>
      <w:tr w:rsidR="007437B6" w:rsidRPr="0056214F" w:rsidTr="0052601E">
        <w:trPr>
          <w:trHeight w:val="509"/>
        </w:trPr>
        <w:tc>
          <w:tcPr>
            <w:tcW w:w="3703" w:type="pct"/>
            <w:vAlign w:val="bottom"/>
          </w:tcPr>
          <w:p w:rsidR="007437B6" w:rsidRPr="0056214F" w:rsidRDefault="007437B6" w:rsidP="00485B6D">
            <w:pPr>
              <w:pStyle w:val="BodyText21"/>
              <w:spacing w:line="360" w:lineRule="auto"/>
              <w:rPr>
                <w:rFonts w:ascii="Calibri" w:hAnsi="Calibri" w:cs="Arial"/>
                <w:bCs/>
                <w:sz w:val="20"/>
                <w:szCs w:val="20"/>
              </w:rPr>
            </w:pPr>
            <w:r w:rsidRPr="0056214F">
              <w:rPr>
                <w:rFonts w:ascii="Calibri" w:hAnsi="Calibri" w:cs="Arial"/>
                <w:b/>
                <w:bCs/>
                <w:sz w:val="20"/>
                <w:szCs w:val="20"/>
              </w:rPr>
              <w:t>Fatturato specifico</w:t>
            </w:r>
            <w:r w:rsidRPr="0056214F">
              <w:rPr>
                <w:rFonts w:ascii="Calibri" w:hAnsi="Calibri" w:cs="Arial"/>
                <w:bCs/>
                <w:sz w:val="20"/>
                <w:szCs w:val="20"/>
              </w:rPr>
              <w:t xml:space="preserve"> </w:t>
            </w:r>
            <w:r w:rsidR="00485B6D" w:rsidRPr="00CF797C">
              <w:rPr>
                <w:rFonts w:ascii="Calibri" w:hAnsi="Calibri" w:cs="Arial"/>
                <w:b/>
                <w:bCs/>
                <w:sz w:val="20"/>
                <w:szCs w:val="20"/>
              </w:rPr>
              <w:t>medio (settore pubblico e settore privato)</w:t>
            </w:r>
          </w:p>
        </w:tc>
        <w:tc>
          <w:tcPr>
            <w:tcW w:w="1297" w:type="pct"/>
            <w:shd w:val="clear" w:color="auto" w:fill="auto"/>
            <w:vAlign w:val="bottom"/>
          </w:tcPr>
          <w:p w:rsidR="007437B6" w:rsidRPr="0056214F" w:rsidRDefault="007437B6" w:rsidP="0086388C">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7437B6" w:rsidRPr="0056214F" w:rsidTr="0052601E">
        <w:trPr>
          <w:trHeight w:val="345"/>
        </w:trPr>
        <w:tc>
          <w:tcPr>
            <w:tcW w:w="3703" w:type="pct"/>
            <w:vAlign w:val="bottom"/>
          </w:tcPr>
          <w:p w:rsidR="007437B6" w:rsidRPr="0056214F" w:rsidRDefault="00485B6D" w:rsidP="00485B6D">
            <w:pPr>
              <w:pStyle w:val="BodyText21"/>
              <w:spacing w:line="360" w:lineRule="auto"/>
              <w:rPr>
                <w:rFonts w:ascii="Calibri" w:hAnsi="Calibri" w:cs="Arial"/>
                <w:sz w:val="20"/>
                <w:szCs w:val="20"/>
              </w:rPr>
            </w:pPr>
            <w:r>
              <w:rPr>
                <w:rFonts w:ascii="Calibri" w:hAnsi="Calibri" w:cs="Arial"/>
                <w:b/>
                <w:sz w:val="20"/>
                <w:szCs w:val="20"/>
              </w:rPr>
              <w:t>d</w:t>
            </w:r>
            <w:r w:rsidR="007437B6"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007437B6" w:rsidRPr="0056214F">
              <w:rPr>
                <w:rFonts w:ascii="Calibri" w:hAnsi="Calibri" w:cs="Arial"/>
                <w:b/>
                <w:sz w:val="20"/>
                <w:szCs w:val="20"/>
              </w:rPr>
              <w:t>settore pubblico</w:t>
            </w:r>
          </w:p>
        </w:tc>
        <w:tc>
          <w:tcPr>
            <w:tcW w:w="1297" w:type="pct"/>
            <w:shd w:val="clear" w:color="auto" w:fill="auto"/>
          </w:tcPr>
          <w:p w:rsidR="007437B6" w:rsidRPr="0056214F" w:rsidRDefault="007437B6" w:rsidP="0086388C">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7437B6" w:rsidRPr="0056214F" w:rsidTr="0052601E">
        <w:trPr>
          <w:trHeight w:val="226"/>
        </w:trPr>
        <w:tc>
          <w:tcPr>
            <w:tcW w:w="3703" w:type="pct"/>
            <w:vAlign w:val="bottom"/>
          </w:tcPr>
          <w:p w:rsidR="007437B6" w:rsidRPr="0056214F" w:rsidRDefault="007437B6" w:rsidP="0086388C">
            <w:pPr>
              <w:pStyle w:val="BodyText21"/>
              <w:numPr>
                <w:ilvl w:val="0"/>
                <w:numId w:val="39"/>
              </w:numPr>
              <w:spacing w:line="360" w:lineRule="auto"/>
              <w:rPr>
                <w:rFonts w:ascii="Calibri" w:hAnsi="Calibri" w:cs="Arial"/>
                <w:sz w:val="20"/>
                <w:szCs w:val="20"/>
              </w:rPr>
            </w:pPr>
            <w:r w:rsidRPr="0056214F">
              <w:rPr>
                <w:rFonts w:ascii="Calibri" w:hAnsi="Calibri" w:cs="Arial"/>
                <w:sz w:val="20"/>
                <w:szCs w:val="20"/>
              </w:rPr>
              <w:lastRenderedPageBreak/>
              <w:t>Pubbliche Amministrazioni Centrali</w:t>
            </w:r>
          </w:p>
        </w:tc>
        <w:tc>
          <w:tcPr>
            <w:tcW w:w="1297" w:type="pct"/>
            <w:shd w:val="clear" w:color="auto" w:fill="auto"/>
            <w:vAlign w:val="bottom"/>
          </w:tcPr>
          <w:p w:rsidR="007437B6" w:rsidRPr="0056214F" w:rsidRDefault="007437B6" w:rsidP="0086388C">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7437B6" w:rsidRPr="0056214F" w:rsidTr="0052601E">
        <w:trPr>
          <w:trHeight w:val="231"/>
        </w:trPr>
        <w:tc>
          <w:tcPr>
            <w:tcW w:w="3703" w:type="pct"/>
            <w:vAlign w:val="bottom"/>
          </w:tcPr>
          <w:p w:rsidR="007437B6" w:rsidRPr="0056214F" w:rsidRDefault="007437B6" w:rsidP="0086388C">
            <w:pPr>
              <w:pStyle w:val="BodyText21"/>
              <w:numPr>
                <w:ilvl w:val="0"/>
                <w:numId w:val="39"/>
              </w:numPr>
              <w:spacing w:line="360" w:lineRule="auto"/>
              <w:rPr>
                <w:rFonts w:ascii="Calibri" w:hAnsi="Calibri" w:cs="Arial"/>
                <w:sz w:val="20"/>
                <w:szCs w:val="20"/>
              </w:rPr>
            </w:pPr>
            <w:r w:rsidRPr="0056214F">
              <w:rPr>
                <w:rFonts w:ascii="Calibri" w:hAnsi="Calibri" w:cs="Arial"/>
                <w:sz w:val="20"/>
                <w:szCs w:val="20"/>
              </w:rPr>
              <w:t>Pubbliche Amministrazioni Locali</w:t>
            </w:r>
          </w:p>
        </w:tc>
        <w:tc>
          <w:tcPr>
            <w:tcW w:w="1297" w:type="pct"/>
            <w:shd w:val="clear" w:color="auto" w:fill="auto"/>
            <w:vAlign w:val="bottom"/>
          </w:tcPr>
          <w:p w:rsidR="007437B6" w:rsidRPr="0056214F" w:rsidRDefault="007437B6" w:rsidP="0086388C">
            <w:pPr>
              <w:pStyle w:val="BodyText21"/>
              <w:spacing w:line="360" w:lineRule="auto"/>
              <w:rPr>
                <w:rFonts w:ascii="Calibri" w:hAnsi="Calibri" w:cs="Arial"/>
                <w:sz w:val="20"/>
                <w:szCs w:val="20"/>
              </w:rPr>
            </w:pPr>
            <w:r w:rsidRPr="0056214F">
              <w:rPr>
                <w:rFonts w:ascii="Calibri" w:hAnsi="Calibri" w:cs="Arial"/>
                <w:bCs/>
                <w:sz w:val="20"/>
                <w:szCs w:val="20"/>
              </w:rPr>
              <w:t>____€</w:t>
            </w:r>
          </w:p>
        </w:tc>
      </w:tr>
    </w:tbl>
    <w:p w:rsidR="0086388C" w:rsidRPr="0056214F" w:rsidRDefault="0086388C" w:rsidP="0086388C">
      <w:pPr>
        <w:pStyle w:val="BodyText21"/>
        <w:spacing w:line="360" w:lineRule="auto"/>
        <w:rPr>
          <w:rFonts w:ascii="Calibri" w:hAnsi="Calibri" w:cs="Arial"/>
          <w:sz w:val="20"/>
          <w:szCs w:val="20"/>
        </w:rPr>
      </w:pPr>
    </w:p>
    <w:p w:rsidR="003A145F" w:rsidRPr="0056214F" w:rsidRDefault="003A145F" w:rsidP="003A145F">
      <w:pPr>
        <w:pStyle w:val="BodyText21"/>
        <w:spacing w:line="360" w:lineRule="auto"/>
        <w:ind w:left="-284"/>
        <w:rPr>
          <w:rFonts w:ascii="Calibri" w:hAnsi="Calibri" w:cs="Arial"/>
          <w:sz w:val="20"/>
          <w:szCs w:val="20"/>
        </w:rPr>
      </w:pPr>
    </w:p>
    <w:p w:rsidR="003A145F" w:rsidRPr="0056214F" w:rsidRDefault="00F5594D" w:rsidP="003A145F">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00356F53" w:rsidRPr="00356F53">
        <w:rPr>
          <w:rFonts w:ascii="Calibri" w:hAnsi="Calibri" w:cs="Arial"/>
          <w:sz w:val="20"/>
          <w:szCs w:val="20"/>
        </w:rPr>
        <w:t xml:space="preserve">attività nell’ambito </w:t>
      </w:r>
      <w:r w:rsidR="00067397" w:rsidRPr="0056214F">
        <w:rPr>
          <w:rFonts w:ascii="Calibri" w:hAnsi="Calibri" w:cs="Arial"/>
          <w:sz w:val="20"/>
          <w:szCs w:val="20"/>
        </w:rPr>
        <w:t xml:space="preserve">dei servizi </w:t>
      </w:r>
      <w:r w:rsidR="005E280E" w:rsidRPr="0056214F">
        <w:rPr>
          <w:rFonts w:ascii="Calibri" w:hAnsi="Calibri" w:cs="Arial"/>
          <w:sz w:val="20"/>
          <w:szCs w:val="20"/>
        </w:rPr>
        <w:t xml:space="preserve">applicativi </w:t>
      </w:r>
      <w:r w:rsidR="00067397" w:rsidRPr="0056214F">
        <w:rPr>
          <w:rFonts w:ascii="Calibri" w:hAnsi="Calibri" w:cs="Arial"/>
          <w:sz w:val="20"/>
          <w:szCs w:val="20"/>
        </w:rPr>
        <w:t xml:space="preserve">di </w:t>
      </w:r>
      <w:r w:rsidR="00F923C9" w:rsidRPr="0056214F">
        <w:rPr>
          <w:rFonts w:ascii="Calibri" w:hAnsi="Calibri" w:cs="Arial"/>
          <w:sz w:val="20"/>
          <w:szCs w:val="20"/>
        </w:rPr>
        <w:t xml:space="preserve">sviluppo e manutenzione Data </w:t>
      </w:r>
      <w:proofErr w:type="spellStart"/>
      <w:r w:rsidR="00F923C9" w:rsidRPr="0056214F">
        <w:rPr>
          <w:rFonts w:ascii="Calibri" w:hAnsi="Calibri" w:cs="Arial"/>
          <w:sz w:val="20"/>
          <w:szCs w:val="20"/>
        </w:rPr>
        <w:t>Warehouse</w:t>
      </w:r>
      <w:proofErr w:type="spellEnd"/>
      <w:r w:rsidR="00F923C9" w:rsidRPr="0056214F">
        <w:rPr>
          <w:rFonts w:ascii="Calibri" w:hAnsi="Calibri" w:cs="Arial"/>
          <w:sz w:val="20"/>
          <w:szCs w:val="20"/>
        </w:rPr>
        <w:t xml:space="preserve">, Business Intelligence, </w:t>
      </w:r>
      <w:proofErr w:type="spellStart"/>
      <w:r w:rsidR="00F923C9" w:rsidRPr="0056214F">
        <w:rPr>
          <w:rFonts w:ascii="Calibri" w:hAnsi="Calibri" w:cs="Arial"/>
          <w:sz w:val="20"/>
          <w:szCs w:val="20"/>
        </w:rPr>
        <w:t>Datamart</w:t>
      </w:r>
      <w:proofErr w:type="spellEnd"/>
      <w:r w:rsidR="00F923C9" w:rsidRPr="0056214F">
        <w:rPr>
          <w:rFonts w:ascii="Calibri" w:hAnsi="Calibri" w:cs="Arial"/>
          <w:sz w:val="20"/>
          <w:szCs w:val="20"/>
        </w:rPr>
        <w:t>, Master Data Management</w:t>
      </w:r>
      <w:r w:rsidR="003A145F" w:rsidRPr="0056214F">
        <w:rPr>
          <w:rFonts w:ascii="Calibri" w:hAnsi="Calibri" w:cs="Arial"/>
          <w:sz w:val="20"/>
          <w:szCs w:val="20"/>
        </w:rPr>
        <w:t xml:space="preserve"> </w:t>
      </w:r>
      <w:r w:rsidR="00E37BB1">
        <w:rPr>
          <w:rFonts w:ascii="Calibri" w:hAnsi="Calibri" w:cs="Arial"/>
          <w:sz w:val="20"/>
          <w:szCs w:val="20"/>
        </w:rPr>
        <w:t>per conto di</w:t>
      </w:r>
      <w:r w:rsidR="003A145F" w:rsidRPr="0056214F">
        <w:rPr>
          <w:rFonts w:ascii="Calibri" w:hAnsi="Calibri" w:cs="Arial"/>
          <w:sz w:val="20"/>
          <w:szCs w:val="20"/>
        </w:rPr>
        <w:t xml:space="preserve"> enti </w:t>
      </w:r>
      <w:r w:rsidR="00067397" w:rsidRPr="0056214F">
        <w:rPr>
          <w:rFonts w:ascii="Calibri" w:hAnsi="Calibri" w:cs="Arial"/>
          <w:sz w:val="20"/>
          <w:szCs w:val="20"/>
        </w:rPr>
        <w:t xml:space="preserve">o soggetti </w:t>
      </w:r>
      <w:r w:rsidR="003A145F" w:rsidRPr="0056214F">
        <w:rPr>
          <w:rFonts w:ascii="Calibri" w:hAnsi="Calibri" w:cs="Arial"/>
          <w:sz w:val="20"/>
          <w:szCs w:val="20"/>
        </w:rPr>
        <w:t>pubblici</w:t>
      </w:r>
      <w:r>
        <w:rPr>
          <w:rFonts w:ascii="Calibri" w:hAnsi="Calibri" w:cs="Arial"/>
          <w:sz w:val="20"/>
          <w:szCs w:val="20"/>
        </w:rPr>
        <w:t>? In caso di risposta affermativa</w:t>
      </w:r>
      <w:r w:rsidR="00E37BB1">
        <w:rPr>
          <w:rFonts w:ascii="Calibri" w:hAnsi="Calibri" w:cs="Arial"/>
          <w:sz w:val="20"/>
          <w:szCs w:val="20"/>
        </w:rPr>
        <w:t>, specifica</w:t>
      </w:r>
      <w:r>
        <w:rPr>
          <w:rFonts w:ascii="Calibri" w:hAnsi="Calibri" w:cs="Arial"/>
          <w:sz w:val="20"/>
          <w:szCs w:val="20"/>
        </w:rPr>
        <w:t xml:space="preserve">re, per un massimo di 5 (cinque) attività ritenute significative: </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 Committente</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sidR="00E37BB1">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rsidR="003A145F" w:rsidRPr="0056214F" w:rsidRDefault="003A145F" w:rsidP="003A145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w:t>
      </w:r>
      <w:r w:rsidR="005E0425" w:rsidRPr="0056214F">
        <w:rPr>
          <w:rFonts w:ascii="Calibri" w:eastAsia="Calibri" w:hAnsi="Calibri"/>
          <w:sz w:val="20"/>
          <w:szCs w:val="20"/>
        </w:rPr>
        <w:t>e</w:t>
      </w:r>
      <w:r w:rsidRPr="0056214F">
        <w:rPr>
          <w:rFonts w:ascii="Calibri" w:eastAsia="Calibri" w:hAnsi="Calibri"/>
          <w:sz w:val="20"/>
          <w:szCs w:val="20"/>
        </w:rPr>
        <w:t xml:space="preserve"> </w:t>
      </w:r>
      <w:r w:rsidR="00F5594D" w:rsidRPr="0056214F">
        <w:rPr>
          <w:rFonts w:ascii="Calibri" w:eastAsia="Calibri" w:hAnsi="Calibri"/>
          <w:sz w:val="20"/>
          <w:szCs w:val="20"/>
        </w:rPr>
        <w:t>tecnologic</w:t>
      </w:r>
      <w:r w:rsidR="00F5594D">
        <w:rPr>
          <w:rFonts w:ascii="Calibri" w:eastAsia="Calibri" w:hAnsi="Calibri"/>
          <w:sz w:val="20"/>
          <w:szCs w:val="20"/>
        </w:rPr>
        <w:t>he</w:t>
      </w:r>
      <w:r w:rsidR="00F5594D" w:rsidRPr="0056214F">
        <w:rPr>
          <w:rFonts w:ascii="Calibri" w:eastAsia="Calibri" w:hAnsi="Calibri"/>
          <w:sz w:val="20"/>
          <w:szCs w:val="20"/>
        </w:rPr>
        <w:t xml:space="preserve"> </w:t>
      </w:r>
      <w:r w:rsidRPr="0056214F">
        <w:rPr>
          <w:rFonts w:ascii="Calibri" w:eastAsia="Calibri" w:hAnsi="Calibri"/>
          <w:sz w:val="20"/>
          <w:szCs w:val="20"/>
        </w:rPr>
        <w:t>di riferimento</w:t>
      </w:r>
    </w:p>
    <w:p w:rsidR="00D716FF" w:rsidRPr="0056214F" w:rsidRDefault="00D716FF" w:rsidP="00D716F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Figure professionali specialistiche utilizzate</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rsidR="003A145F" w:rsidRPr="0056214F" w:rsidRDefault="003A145F" w:rsidP="003A145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rsidR="008510D6" w:rsidRPr="0056214F" w:rsidRDefault="008510D6" w:rsidP="003A145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Modalità di </w:t>
      </w:r>
      <w:r w:rsidR="00DD5715" w:rsidRPr="0056214F">
        <w:rPr>
          <w:rFonts w:ascii="Calibri" w:eastAsia="Calibri" w:hAnsi="Calibri"/>
          <w:sz w:val="20"/>
          <w:szCs w:val="20"/>
        </w:rPr>
        <w:t>erogazione</w:t>
      </w:r>
      <w:r w:rsidR="00D6091A" w:rsidRPr="0056214F">
        <w:rPr>
          <w:rFonts w:ascii="Calibri" w:eastAsia="Calibri" w:hAnsi="Calibri"/>
          <w:sz w:val="20"/>
          <w:szCs w:val="20"/>
        </w:rPr>
        <w:t>/remunerazione</w:t>
      </w:r>
      <w:r w:rsidRPr="0056214F">
        <w:rPr>
          <w:rFonts w:ascii="Calibri" w:eastAsia="Calibri" w:hAnsi="Calibri"/>
          <w:sz w:val="20"/>
          <w:szCs w:val="20"/>
        </w:rPr>
        <w:t xml:space="preserve"> e metriche utilizzate</w:t>
      </w:r>
    </w:p>
    <w:p w:rsidR="003A145F" w:rsidRPr="0056214F" w:rsidRDefault="003A145F" w:rsidP="003A145F">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rsidR="00DD3A46" w:rsidRPr="0056214F" w:rsidRDefault="00DD3A46" w:rsidP="00DD3A46">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F923C9" w:rsidRPr="0056214F" w:rsidRDefault="00F923C9" w:rsidP="00F923C9">
      <w:pPr>
        <w:spacing w:after="200" w:line="276" w:lineRule="auto"/>
        <w:contextualSpacing/>
        <w:rPr>
          <w:rFonts w:ascii="Calibri" w:eastAsia="Calibri" w:hAnsi="Calibri"/>
          <w:sz w:val="20"/>
          <w:szCs w:val="20"/>
        </w:rPr>
      </w:pPr>
    </w:p>
    <w:p w:rsidR="00F923C9" w:rsidRPr="0056214F" w:rsidRDefault="00F5594D" w:rsidP="00F923C9">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00E37BB1" w:rsidRPr="00E37BB1">
        <w:rPr>
          <w:rFonts w:ascii="Calibri" w:hAnsi="Calibri" w:cs="Arial"/>
          <w:sz w:val="20"/>
          <w:szCs w:val="20"/>
        </w:rPr>
        <w:t xml:space="preserve">attività realizzate nell’ambito </w:t>
      </w:r>
      <w:r w:rsidR="00E37BB1">
        <w:rPr>
          <w:rFonts w:ascii="Calibri" w:hAnsi="Calibri" w:cs="Arial"/>
          <w:sz w:val="20"/>
          <w:szCs w:val="20"/>
        </w:rPr>
        <w:t xml:space="preserve">dei </w:t>
      </w:r>
      <w:r w:rsidR="00F923C9" w:rsidRPr="0056214F">
        <w:rPr>
          <w:rFonts w:ascii="Calibri" w:hAnsi="Calibri" w:cs="Arial"/>
          <w:sz w:val="20"/>
          <w:szCs w:val="20"/>
        </w:rPr>
        <w:t xml:space="preserve">servizi applicativi di sviluppo e manutenzione Big Data &amp; Analytics e Open </w:t>
      </w:r>
      <w:proofErr w:type="spellStart"/>
      <w:r w:rsidR="00F923C9" w:rsidRPr="0056214F">
        <w:rPr>
          <w:rFonts w:ascii="Calibri" w:hAnsi="Calibri" w:cs="Arial"/>
          <w:sz w:val="20"/>
          <w:szCs w:val="20"/>
        </w:rPr>
        <w:t>Dataper</w:t>
      </w:r>
      <w:proofErr w:type="spellEnd"/>
      <w:r w:rsidR="00F923C9" w:rsidRPr="0056214F">
        <w:rPr>
          <w:rFonts w:ascii="Calibri" w:hAnsi="Calibri" w:cs="Arial"/>
          <w:sz w:val="20"/>
          <w:szCs w:val="20"/>
        </w:rPr>
        <w:t xml:space="preserve"> enti o soggetti pubblici</w:t>
      </w:r>
      <w:r w:rsidR="00CC4B62">
        <w:rPr>
          <w:rFonts w:ascii="Calibri" w:hAnsi="Calibri" w:cs="Arial"/>
          <w:sz w:val="20"/>
          <w:szCs w:val="20"/>
        </w:rPr>
        <w:t>? In caso di risposta affermativa</w:t>
      </w:r>
      <w:r w:rsidR="00E37BB1">
        <w:rPr>
          <w:rFonts w:ascii="Calibri" w:hAnsi="Calibri" w:cs="Arial"/>
          <w:sz w:val="20"/>
          <w:szCs w:val="20"/>
        </w:rPr>
        <w:t xml:space="preserve"> </w:t>
      </w:r>
      <w:r w:rsidR="00CC4B62">
        <w:rPr>
          <w:rFonts w:ascii="Calibri" w:hAnsi="Calibri" w:cs="Arial"/>
          <w:sz w:val="20"/>
          <w:szCs w:val="20"/>
        </w:rPr>
        <w:t>specificare, per un massimo di cinque (cinque) attività ritenute significative:</w:t>
      </w:r>
    </w:p>
    <w:p w:rsidR="00222548" w:rsidRPr="0056214F" w:rsidRDefault="00222548"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 Committente</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sidR="00E37BB1">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w:t>
      </w:r>
      <w:r w:rsidR="005E0425" w:rsidRPr="0056214F">
        <w:rPr>
          <w:rFonts w:ascii="Calibri" w:eastAsia="Calibri" w:hAnsi="Calibri"/>
          <w:sz w:val="20"/>
          <w:szCs w:val="20"/>
        </w:rPr>
        <w:t>e</w:t>
      </w:r>
      <w:r w:rsidRPr="0056214F">
        <w:rPr>
          <w:rFonts w:ascii="Calibri" w:eastAsia="Calibri" w:hAnsi="Calibri"/>
          <w:sz w:val="20"/>
          <w:szCs w:val="20"/>
        </w:rPr>
        <w:t xml:space="preserve"> tecnologic</w:t>
      </w:r>
      <w:r w:rsidR="00CC4B62">
        <w:rPr>
          <w:rFonts w:ascii="Calibri" w:eastAsia="Calibri" w:hAnsi="Calibri"/>
          <w:sz w:val="20"/>
          <w:szCs w:val="20"/>
        </w:rPr>
        <w:t>he</w:t>
      </w:r>
      <w:r w:rsidRPr="0056214F">
        <w:rPr>
          <w:rFonts w:ascii="Calibri" w:eastAsia="Calibri" w:hAnsi="Calibri"/>
          <w:sz w:val="20"/>
          <w:szCs w:val="20"/>
        </w:rPr>
        <w:t xml:space="preserve"> di riferimento</w:t>
      </w:r>
    </w:p>
    <w:p w:rsidR="00D716FF" w:rsidRPr="0056214F" w:rsidRDefault="00D716FF" w:rsidP="00D716F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Figure professionali specialistiche utilizzate</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rsidR="008510D6" w:rsidRPr="0056214F" w:rsidRDefault="008510D6" w:rsidP="008510D6">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Modalità di </w:t>
      </w:r>
      <w:r w:rsidR="00DD5715" w:rsidRPr="0056214F">
        <w:rPr>
          <w:rFonts w:ascii="Calibri" w:eastAsia="Calibri" w:hAnsi="Calibri"/>
          <w:sz w:val="20"/>
          <w:szCs w:val="20"/>
        </w:rPr>
        <w:t>erogazione</w:t>
      </w:r>
      <w:r w:rsidR="00D6091A" w:rsidRPr="0056214F">
        <w:rPr>
          <w:rFonts w:ascii="Calibri" w:eastAsia="Calibri" w:hAnsi="Calibri"/>
          <w:sz w:val="20"/>
          <w:szCs w:val="20"/>
        </w:rPr>
        <w:t>/remunerazione</w:t>
      </w:r>
      <w:r w:rsidRPr="0056214F">
        <w:rPr>
          <w:rFonts w:ascii="Calibri" w:eastAsia="Calibri" w:hAnsi="Calibri"/>
          <w:sz w:val="20"/>
          <w:szCs w:val="20"/>
        </w:rPr>
        <w:t xml:space="preserve"> e metriche utilizzate</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rsidR="00DD3A46" w:rsidRPr="0056214F" w:rsidRDefault="00DD3A46" w:rsidP="00DD3A46">
      <w:pPr>
        <w:pStyle w:val="NormaleFili"/>
        <w:keepNext/>
        <w:rPr>
          <w:b/>
        </w:rPr>
      </w:pPr>
      <w:r w:rsidRPr="0056214F">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F923C9" w:rsidRPr="0056214F" w:rsidRDefault="00F923C9" w:rsidP="00F923C9">
      <w:pPr>
        <w:spacing w:after="200" w:line="276" w:lineRule="auto"/>
        <w:contextualSpacing/>
        <w:rPr>
          <w:rFonts w:ascii="Calibri" w:eastAsia="Calibri" w:hAnsi="Calibri"/>
          <w:sz w:val="20"/>
          <w:szCs w:val="20"/>
        </w:rPr>
      </w:pPr>
    </w:p>
    <w:p w:rsidR="00F923C9" w:rsidRPr="0056214F" w:rsidRDefault="00CC4B62" w:rsidP="00F923C9">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00E37BB1" w:rsidRPr="00E37BB1">
        <w:rPr>
          <w:rFonts w:ascii="Calibri" w:hAnsi="Calibri" w:cs="Arial"/>
          <w:sz w:val="20"/>
          <w:szCs w:val="20"/>
        </w:rPr>
        <w:t xml:space="preserve">attività realizzate nell’ambito dei </w:t>
      </w:r>
      <w:r w:rsidR="00F923C9" w:rsidRPr="0056214F">
        <w:rPr>
          <w:rFonts w:ascii="Calibri" w:hAnsi="Calibri" w:cs="Arial"/>
          <w:sz w:val="20"/>
          <w:szCs w:val="20"/>
        </w:rPr>
        <w:t xml:space="preserve">servizi di </w:t>
      </w:r>
      <w:r w:rsidR="005E0425" w:rsidRPr="0056214F">
        <w:rPr>
          <w:rFonts w:ascii="Calibri" w:hAnsi="Calibri" w:cs="Arial"/>
          <w:sz w:val="20"/>
          <w:szCs w:val="20"/>
        </w:rPr>
        <w:t>supporto specialistico</w:t>
      </w:r>
      <w:r w:rsidR="00F923C9" w:rsidRPr="0056214F">
        <w:rPr>
          <w:rFonts w:ascii="Calibri" w:hAnsi="Calibri" w:cs="Arial"/>
          <w:sz w:val="20"/>
          <w:szCs w:val="20"/>
        </w:rPr>
        <w:t xml:space="preserve"> </w:t>
      </w:r>
      <w:r w:rsidR="00B05967" w:rsidRPr="0056214F">
        <w:rPr>
          <w:rFonts w:ascii="Calibri" w:hAnsi="Calibri" w:cs="Arial"/>
          <w:sz w:val="20"/>
          <w:szCs w:val="20"/>
        </w:rPr>
        <w:t>tecnologico/</w:t>
      </w:r>
      <w:r w:rsidR="00CC1B4D">
        <w:rPr>
          <w:rFonts w:ascii="Calibri" w:hAnsi="Calibri" w:cs="Arial"/>
          <w:sz w:val="20"/>
          <w:szCs w:val="20"/>
        </w:rPr>
        <w:t>tematico</w:t>
      </w:r>
      <w:r w:rsidR="00B05967" w:rsidRPr="0056214F">
        <w:rPr>
          <w:rFonts w:ascii="Calibri" w:hAnsi="Calibri" w:cs="Arial"/>
          <w:sz w:val="20"/>
          <w:szCs w:val="20"/>
        </w:rPr>
        <w:t xml:space="preserve"> </w:t>
      </w:r>
      <w:r w:rsidR="00E37BB1">
        <w:rPr>
          <w:rFonts w:ascii="Calibri" w:hAnsi="Calibri" w:cs="Arial"/>
          <w:sz w:val="20"/>
          <w:szCs w:val="20"/>
        </w:rPr>
        <w:t>su</w:t>
      </w:r>
      <w:r w:rsidR="00F923C9" w:rsidRPr="0056214F">
        <w:rPr>
          <w:rFonts w:ascii="Calibri" w:hAnsi="Calibri" w:cs="Arial"/>
          <w:sz w:val="20"/>
          <w:szCs w:val="20"/>
        </w:rPr>
        <w:t xml:space="preserve"> </w:t>
      </w:r>
      <w:r w:rsidR="005E0425" w:rsidRPr="0056214F">
        <w:rPr>
          <w:rFonts w:ascii="Calibri" w:hAnsi="Calibri" w:cs="Arial"/>
          <w:sz w:val="20"/>
          <w:szCs w:val="20"/>
        </w:rPr>
        <w:t xml:space="preserve">Data Science, Data </w:t>
      </w:r>
      <w:proofErr w:type="spellStart"/>
      <w:r w:rsidR="005E0425" w:rsidRPr="0056214F">
        <w:rPr>
          <w:rFonts w:ascii="Calibri" w:hAnsi="Calibri" w:cs="Arial"/>
          <w:sz w:val="20"/>
          <w:szCs w:val="20"/>
        </w:rPr>
        <w:t>Quality</w:t>
      </w:r>
      <w:proofErr w:type="spellEnd"/>
      <w:r w:rsidR="005E0425" w:rsidRPr="0056214F">
        <w:rPr>
          <w:rFonts w:ascii="Calibri" w:hAnsi="Calibri" w:cs="Arial"/>
          <w:sz w:val="20"/>
          <w:szCs w:val="20"/>
        </w:rPr>
        <w:t xml:space="preserve"> Management, Analisi di Metadati e Ontologie</w:t>
      </w:r>
      <w:r w:rsidR="00F923C9" w:rsidRPr="0056214F">
        <w:rPr>
          <w:rFonts w:ascii="Calibri" w:hAnsi="Calibri" w:cs="Arial"/>
          <w:sz w:val="20"/>
          <w:szCs w:val="20"/>
        </w:rPr>
        <w:t xml:space="preserve"> per enti o soggetti pubblici</w:t>
      </w:r>
      <w:r>
        <w:rPr>
          <w:rFonts w:ascii="Calibri" w:hAnsi="Calibri" w:cs="Arial"/>
          <w:sz w:val="20"/>
          <w:szCs w:val="20"/>
        </w:rPr>
        <w:t xml:space="preserve">? In caso di risposta affermativa, </w:t>
      </w:r>
      <w:r w:rsidRPr="00E37BB1">
        <w:rPr>
          <w:rFonts w:ascii="Calibri" w:hAnsi="Calibri" w:cs="Arial"/>
          <w:sz w:val="20"/>
          <w:szCs w:val="20"/>
        </w:rPr>
        <w:t>specifica</w:t>
      </w:r>
      <w:r>
        <w:rPr>
          <w:rFonts w:ascii="Calibri" w:hAnsi="Calibri" w:cs="Arial"/>
          <w:sz w:val="20"/>
          <w:szCs w:val="20"/>
        </w:rPr>
        <w:t>re, per un massimo di 5 (cinque) attività ritenute significative:</w:t>
      </w:r>
      <w:r w:rsidRPr="00E37BB1">
        <w:rPr>
          <w:rFonts w:ascii="Calibri" w:hAnsi="Calibri" w:cs="Arial"/>
          <w:sz w:val="20"/>
          <w:szCs w:val="20"/>
        </w:rPr>
        <w:t xml:space="preserve"> </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 Committente</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sidR="00E37BB1">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w:t>
      </w:r>
      <w:r w:rsidR="005E0425" w:rsidRPr="0056214F">
        <w:rPr>
          <w:rFonts w:ascii="Calibri" w:eastAsia="Calibri" w:hAnsi="Calibri"/>
          <w:sz w:val="20"/>
          <w:szCs w:val="20"/>
        </w:rPr>
        <w:t>e</w:t>
      </w:r>
      <w:r w:rsidRPr="0056214F">
        <w:rPr>
          <w:rFonts w:ascii="Calibri" w:eastAsia="Calibri" w:hAnsi="Calibri"/>
          <w:sz w:val="20"/>
          <w:szCs w:val="20"/>
        </w:rPr>
        <w:t xml:space="preserve"> tecnologic</w:t>
      </w:r>
      <w:r w:rsidR="00CC4B62">
        <w:rPr>
          <w:rFonts w:ascii="Calibri" w:eastAsia="Calibri" w:hAnsi="Calibri"/>
          <w:sz w:val="20"/>
          <w:szCs w:val="20"/>
        </w:rPr>
        <w:t>he</w:t>
      </w:r>
      <w:r w:rsidRPr="0056214F">
        <w:rPr>
          <w:rFonts w:ascii="Calibri" w:eastAsia="Calibri" w:hAnsi="Calibri"/>
          <w:sz w:val="20"/>
          <w:szCs w:val="20"/>
        </w:rPr>
        <w:t xml:space="preserve"> di riferimento</w:t>
      </w:r>
    </w:p>
    <w:p w:rsidR="005E0425" w:rsidRPr="0056214F" w:rsidRDefault="005E0425"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Figure professionali specialistiche </w:t>
      </w:r>
      <w:r w:rsidR="00D716FF" w:rsidRPr="0056214F">
        <w:rPr>
          <w:rFonts w:ascii="Calibri" w:eastAsia="Calibri" w:hAnsi="Calibri"/>
          <w:sz w:val="20"/>
          <w:szCs w:val="20"/>
        </w:rPr>
        <w:t>utilizzate</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rsidR="008510D6" w:rsidRPr="0056214F" w:rsidRDefault="008510D6" w:rsidP="008510D6">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Modalità di </w:t>
      </w:r>
      <w:r w:rsidR="00DD5715" w:rsidRPr="0056214F">
        <w:rPr>
          <w:rFonts w:ascii="Calibri" w:eastAsia="Calibri" w:hAnsi="Calibri"/>
          <w:sz w:val="20"/>
          <w:szCs w:val="20"/>
        </w:rPr>
        <w:t>erogazione</w:t>
      </w:r>
      <w:r w:rsidR="00D6091A" w:rsidRPr="0056214F">
        <w:rPr>
          <w:rFonts w:ascii="Calibri" w:eastAsia="Calibri" w:hAnsi="Calibri"/>
          <w:sz w:val="20"/>
          <w:szCs w:val="20"/>
        </w:rPr>
        <w:t>/remunerazione</w:t>
      </w:r>
      <w:r w:rsidRPr="0056214F">
        <w:rPr>
          <w:rFonts w:ascii="Calibri" w:eastAsia="Calibri" w:hAnsi="Calibri"/>
          <w:sz w:val="20"/>
          <w:szCs w:val="20"/>
        </w:rPr>
        <w:t xml:space="preserve"> e metriche utilizzate</w:t>
      </w:r>
    </w:p>
    <w:p w:rsidR="00F923C9" w:rsidRPr="0056214F" w:rsidRDefault="00F923C9" w:rsidP="00F923C9">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rsidR="00DD3A46" w:rsidRPr="0056214F" w:rsidRDefault="00DD3A46" w:rsidP="00DD3A46">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5E0425" w:rsidRPr="0056214F" w:rsidRDefault="005E0425" w:rsidP="005E0425">
      <w:pPr>
        <w:spacing w:after="200" w:line="276" w:lineRule="auto"/>
        <w:contextualSpacing/>
        <w:rPr>
          <w:rFonts w:ascii="Calibri" w:eastAsia="Calibri" w:hAnsi="Calibri"/>
          <w:sz w:val="20"/>
          <w:szCs w:val="20"/>
        </w:rPr>
      </w:pPr>
    </w:p>
    <w:p w:rsidR="005E0425" w:rsidRPr="0056214F" w:rsidRDefault="00CC4B62" w:rsidP="005E0425">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00E37BB1" w:rsidRPr="00E37BB1">
        <w:rPr>
          <w:rFonts w:ascii="Calibri" w:hAnsi="Calibri" w:cs="Arial"/>
          <w:sz w:val="20"/>
          <w:szCs w:val="20"/>
        </w:rPr>
        <w:t xml:space="preserve">attività realizzate nell’ambito dei </w:t>
      </w:r>
      <w:r w:rsidR="005E0425" w:rsidRPr="0056214F">
        <w:rPr>
          <w:rFonts w:ascii="Calibri" w:hAnsi="Calibri" w:cs="Arial"/>
          <w:sz w:val="20"/>
          <w:szCs w:val="20"/>
        </w:rPr>
        <w:t xml:space="preserve">servizi di supporto specialistico </w:t>
      </w:r>
      <w:r w:rsidR="00B05967" w:rsidRPr="0056214F">
        <w:rPr>
          <w:rFonts w:ascii="Calibri" w:hAnsi="Calibri" w:cs="Arial"/>
          <w:sz w:val="20"/>
          <w:szCs w:val="20"/>
        </w:rPr>
        <w:t>tecnologico/</w:t>
      </w:r>
      <w:r w:rsidR="00CC1B4D">
        <w:rPr>
          <w:rFonts w:ascii="Calibri" w:hAnsi="Calibri" w:cs="Arial"/>
          <w:sz w:val="20"/>
          <w:szCs w:val="20"/>
        </w:rPr>
        <w:t>tematico</w:t>
      </w:r>
      <w:r w:rsidR="00B05967" w:rsidRPr="0056214F">
        <w:rPr>
          <w:rFonts w:ascii="Calibri" w:hAnsi="Calibri" w:cs="Arial"/>
          <w:sz w:val="20"/>
          <w:szCs w:val="20"/>
        </w:rPr>
        <w:t xml:space="preserve"> </w:t>
      </w:r>
      <w:r w:rsidR="00E37BB1">
        <w:rPr>
          <w:rFonts w:ascii="Calibri" w:hAnsi="Calibri" w:cs="Arial"/>
          <w:sz w:val="20"/>
          <w:szCs w:val="20"/>
        </w:rPr>
        <w:t>su</w:t>
      </w:r>
      <w:r w:rsidR="005E0425" w:rsidRPr="0056214F">
        <w:rPr>
          <w:rFonts w:ascii="Calibri" w:hAnsi="Calibri" w:cs="Arial"/>
          <w:sz w:val="20"/>
          <w:szCs w:val="20"/>
        </w:rPr>
        <w:t xml:space="preserve"> Intelligenza Artificiale, Machine Learning</w:t>
      </w:r>
      <w:r w:rsidR="00E37BB1">
        <w:rPr>
          <w:rFonts w:ascii="Calibri" w:hAnsi="Calibri" w:cs="Arial"/>
          <w:sz w:val="20"/>
          <w:szCs w:val="20"/>
        </w:rPr>
        <w:t xml:space="preserve"> e</w:t>
      </w:r>
      <w:r w:rsidR="005E0425" w:rsidRPr="0056214F">
        <w:rPr>
          <w:rFonts w:ascii="Calibri" w:hAnsi="Calibri" w:cs="Arial"/>
          <w:sz w:val="20"/>
          <w:szCs w:val="20"/>
        </w:rPr>
        <w:t xml:space="preserve"> Tecnologie cognitive, </w:t>
      </w:r>
      <w:r w:rsidR="00A62ED5" w:rsidRPr="00A62ED5">
        <w:rPr>
          <w:rFonts w:ascii="Calibri" w:hAnsi="Calibri" w:cs="Arial"/>
          <w:sz w:val="20"/>
          <w:szCs w:val="20"/>
        </w:rPr>
        <w:t xml:space="preserve">sia nel settore pubblico </w:t>
      </w:r>
      <w:r>
        <w:rPr>
          <w:rFonts w:ascii="Calibri" w:hAnsi="Calibri" w:cs="Arial"/>
          <w:sz w:val="20"/>
          <w:szCs w:val="20"/>
        </w:rPr>
        <w:t>sia</w:t>
      </w:r>
      <w:r w:rsidRPr="00A62ED5">
        <w:rPr>
          <w:rFonts w:ascii="Calibri" w:hAnsi="Calibri" w:cs="Arial"/>
          <w:sz w:val="20"/>
          <w:szCs w:val="20"/>
        </w:rPr>
        <w:t xml:space="preserve"> </w:t>
      </w:r>
      <w:r w:rsidR="00A62ED5" w:rsidRPr="00A62ED5">
        <w:rPr>
          <w:rFonts w:ascii="Calibri" w:hAnsi="Calibri" w:cs="Arial"/>
          <w:sz w:val="20"/>
          <w:szCs w:val="20"/>
        </w:rPr>
        <w:t>in quello privato</w:t>
      </w:r>
      <w:r>
        <w:rPr>
          <w:rFonts w:ascii="Calibri" w:hAnsi="Calibri" w:cs="Arial"/>
          <w:sz w:val="20"/>
          <w:szCs w:val="20"/>
        </w:rPr>
        <w:t>? In caso di risposta affermativa,</w:t>
      </w:r>
      <w:r w:rsidR="00E37BB1">
        <w:rPr>
          <w:rFonts w:ascii="Calibri" w:hAnsi="Calibri" w:cs="Arial"/>
          <w:sz w:val="20"/>
          <w:szCs w:val="20"/>
        </w:rPr>
        <w:t xml:space="preserve"> </w:t>
      </w:r>
      <w:r w:rsidRPr="00E37BB1">
        <w:rPr>
          <w:rFonts w:ascii="Calibri" w:hAnsi="Calibri" w:cs="Arial"/>
          <w:sz w:val="20"/>
          <w:szCs w:val="20"/>
        </w:rPr>
        <w:t>specifica</w:t>
      </w:r>
      <w:r>
        <w:rPr>
          <w:rFonts w:ascii="Calibri" w:hAnsi="Calibri" w:cs="Arial"/>
          <w:sz w:val="20"/>
          <w:szCs w:val="20"/>
        </w:rPr>
        <w:t>re, per un massimo di 5 (cinque) attività ritenute significative:</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w:t>
      </w:r>
      <w:r w:rsidR="00E37BB1">
        <w:rPr>
          <w:rFonts w:ascii="Calibri" w:eastAsia="Calibri" w:hAnsi="Calibri"/>
          <w:sz w:val="20"/>
          <w:szCs w:val="20"/>
        </w:rPr>
        <w:t>/Cliente</w:t>
      </w:r>
      <w:r w:rsidRPr="0056214F">
        <w:rPr>
          <w:rFonts w:ascii="Calibri" w:eastAsia="Calibri" w:hAnsi="Calibri"/>
          <w:sz w:val="20"/>
          <w:szCs w:val="20"/>
        </w:rPr>
        <w:t xml:space="preserve"> Committente</w:t>
      </w:r>
    </w:p>
    <w:p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sidR="00E37BB1">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Piattaforme tecnologic</w:t>
      </w:r>
      <w:r w:rsidR="007B3041">
        <w:rPr>
          <w:rFonts w:ascii="Calibri" w:eastAsia="Calibri" w:hAnsi="Calibri"/>
          <w:sz w:val="20"/>
          <w:szCs w:val="20"/>
        </w:rPr>
        <w:t>he</w:t>
      </w:r>
      <w:r w:rsidRPr="0056214F">
        <w:rPr>
          <w:rFonts w:ascii="Calibri" w:eastAsia="Calibri" w:hAnsi="Calibri"/>
          <w:sz w:val="20"/>
          <w:szCs w:val="20"/>
        </w:rPr>
        <w:t xml:space="preserve"> di riferimento</w:t>
      </w:r>
    </w:p>
    <w:p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Figure professionali specialistiche </w:t>
      </w:r>
      <w:r w:rsidR="00D716FF" w:rsidRPr="0056214F">
        <w:rPr>
          <w:rFonts w:ascii="Calibri" w:eastAsia="Calibri" w:hAnsi="Calibri"/>
          <w:sz w:val="20"/>
          <w:szCs w:val="20"/>
        </w:rPr>
        <w:t>utilizzate</w:t>
      </w:r>
    </w:p>
    <w:p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rsidR="008510D6" w:rsidRPr="0056214F" w:rsidRDefault="008510D6" w:rsidP="008510D6">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Modalità di </w:t>
      </w:r>
      <w:r w:rsidR="00DD5715" w:rsidRPr="0056214F">
        <w:rPr>
          <w:rFonts w:ascii="Calibri" w:eastAsia="Calibri" w:hAnsi="Calibri"/>
          <w:sz w:val="20"/>
          <w:szCs w:val="20"/>
        </w:rPr>
        <w:t>erogazione</w:t>
      </w:r>
      <w:r w:rsidR="00D6091A" w:rsidRPr="0056214F">
        <w:rPr>
          <w:rFonts w:ascii="Calibri" w:eastAsia="Calibri" w:hAnsi="Calibri"/>
          <w:sz w:val="20"/>
          <w:szCs w:val="20"/>
        </w:rPr>
        <w:t>/remunerazione</w:t>
      </w:r>
      <w:r w:rsidRPr="0056214F">
        <w:rPr>
          <w:rFonts w:ascii="Calibri" w:eastAsia="Calibri" w:hAnsi="Calibri"/>
          <w:sz w:val="20"/>
          <w:szCs w:val="20"/>
        </w:rPr>
        <w:t xml:space="preserve"> e metriche utilizzate</w:t>
      </w:r>
    </w:p>
    <w:p w:rsidR="005E0425" w:rsidRPr="0056214F" w:rsidRDefault="005E0425" w:rsidP="005E0425">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lastRenderedPageBreak/>
        <w:t>Effort</w:t>
      </w:r>
      <w:proofErr w:type="spellEnd"/>
      <w:r w:rsidRPr="0056214F">
        <w:rPr>
          <w:rFonts w:ascii="Calibri" w:eastAsia="Calibri" w:hAnsi="Calibri"/>
          <w:sz w:val="20"/>
          <w:szCs w:val="20"/>
        </w:rPr>
        <w:t xml:space="preserve"> del progetto</w:t>
      </w:r>
    </w:p>
    <w:p w:rsidR="00DD3A46" w:rsidRPr="0056214F" w:rsidRDefault="00DD3A46" w:rsidP="00DD3A46">
      <w:pPr>
        <w:spacing w:after="200" w:line="276" w:lineRule="auto"/>
        <w:contextualSpacing/>
        <w:rPr>
          <w:rFonts w:ascii="Calibri" w:eastAsia="Calibri" w:hAnsi="Calibri"/>
          <w:sz w:val="20"/>
          <w:szCs w:val="20"/>
        </w:rPr>
      </w:pPr>
    </w:p>
    <w:p w:rsidR="00DD3A46" w:rsidRPr="0056214F" w:rsidRDefault="00DD3A46" w:rsidP="00DD3A46">
      <w:pPr>
        <w:spacing w:after="200" w:line="276" w:lineRule="auto"/>
        <w:contextualSpacing/>
        <w:rPr>
          <w:rFonts w:ascii="Calibri" w:eastAsia="Calibri" w:hAnsi="Calibri"/>
          <w:b/>
          <w:sz w:val="20"/>
          <w:szCs w:val="20"/>
        </w:rPr>
      </w:pPr>
      <w:r w:rsidRPr="0056214F">
        <w:rPr>
          <w:rFonts w:ascii="Calibri" w:eastAsia="Calibri" w:hAnsi="Calibri"/>
          <w:b/>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5E0425" w:rsidRPr="0056214F" w:rsidRDefault="005E0425" w:rsidP="005E0425">
      <w:pPr>
        <w:spacing w:after="200" w:line="276" w:lineRule="auto"/>
        <w:contextualSpacing/>
        <w:rPr>
          <w:rFonts w:ascii="Calibri" w:eastAsia="Calibri" w:hAnsi="Calibri"/>
          <w:sz w:val="20"/>
          <w:szCs w:val="20"/>
        </w:rPr>
      </w:pPr>
    </w:p>
    <w:p w:rsidR="00CC4B62" w:rsidRPr="0056214F" w:rsidRDefault="00CC4B62" w:rsidP="007F1633">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L’impresa svolge o ha svolto, nell’ultimo triennio, attività</w:t>
      </w:r>
      <w:r w:rsidR="0072172C" w:rsidRPr="0056214F">
        <w:rPr>
          <w:rFonts w:ascii="Calibri" w:hAnsi="Calibri" w:cs="Arial"/>
          <w:sz w:val="20"/>
          <w:szCs w:val="20"/>
        </w:rPr>
        <w:t>, sia nel settore pubblico che in quello privato,  di Data Management realizzat</w:t>
      </w:r>
      <w:r>
        <w:rPr>
          <w:rFonts w:ascii="Calibri" w:hAnsi="Calibri" w:cs="Arial"/>
          <w:sz w:val="20"/>
          <w:szCs w:val="20"/>
        </w:rPr>
        <w:t>e</w:t>
      </w:r>
      <w:r w:rsidR="0072172C" w:rsidRPr="0056214F">
        <w:rPr>
          <w:rFonts w:ascii="Calibri" w:hAnsi="Calibri" w:cs="Arial"/>
          <w:sz w:val="20"/>
          <w:szCs w:val="20"/>
        </w:rPr>
        <w:t xml:space="preserve"> in </w:t>
      </w:r>
      <w:r w:rsidR="007F1633" w:rsidRPr="0056214F">
        <w:rPr>
          <w:rFonts w:ascii="Calibri" w:hAnsi="Calibri" w:cs="Arial"/>
          <w:sz w:val="20"/>
          <w:szCs w:val="20"/>
        </w:rPr>
        <w:t>“</w:t>
      </w:r>
      <w:proofErr w:type="spellStart"/>
      <w:r w:rsidR="0072172C" w:rsidRPr="0056214F">
        <w:rPr>
          <w:rFonts w:ascii="Calibri" w:hAnsi="Calibri" w:cs="Arial"/>
          <w:sz w:val="20"/>
          <w:szCs w:val="20"/>
        </w:rPr>
        <w:t>cloud</w:t>
      </w:r>
      <w:proofErr w:type="spellEnd"/>
      <w:r w:rsidR="007F1633" w:rsidRPr="0056214F">
        <w:rPr>
          <w:rFonts w:ascii="Calibri" w:hAnsi="Calibri" w:cs="Arial"/>
          <w:sz w:val="20"/>
          <w:szCs w:val="20"/>
        </w:rPr>
        <w:t>”</w:t>
      </w:r>
      <w:r>
        <w:rPr>
          <w:rFonts w:ascii="Calibri" w:hAnsi="Calibri" w:cs="Arial"/>
          <w:sz w:val="20"/>
          <w:szCs w:val="20"/>
        </w:rPr>
        <w:t>? In caso di risposta affermativa specificare, per un massimo di 5 (cinque) attività ritenute significative:</w:t>
      </w:r>
      <w:r w:rsidRPr="0056214F" w:rsidDel="00CC4B62">
        <w:rPr>
          <w:rFonts w:ascii="Calibri" w:hAnsi="Calibri" w:cs="Arial"/>
          <w:sz w:val="20"/>
          <w:szCs w:val="20"/>
        </w:rPr>
        <w:t xml:space="preserve"> </w:t>
      </w:r>
    </w:p>
    <w:p w:rsidR="007F1633" w:rsidRPr="0056214F" w:rsidRDefault="007F1633" w:rsidP="00377FA1">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w:t>
      </w:r>
      <w:r w:rsidR="00E37BB1">
        <w:rPr>
          <w:rFonts w:ascii="Calibri" w:eastAsia="Calibri" w:hAnsi="Calibri"/>
          <w:sz w:val="20"/>
          <w:szCs w:val="20"/>
        </w:rPr>
        <w:t>/Cliente</w:t>
      </w:r>
      <w:r w:rsidRPr="0056214F">
        <w:rPr>
          <w:rFonts w:ascii="Calibri" w:eastAsia="Calibri" w:hAnsi="Calibri"/>
          <w:sz w:val="20"/>
          <w:szCs w:val="20"/>
        </w:rPr>
        <w:t xml:space="preserve"> Committente</w:t>
      </w:r>
    </w:p>
    <w:p w:rsidR="007F1633" w:rsidRPr="0056214F" w:rsidRDefault="007F1633" w:rsidP="007F163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Ambito di riferimento del cliente per il quale l’Azienda ha svolto l’attività</w:t>
      </w:r>
    </w:p>
    <w:p w:rsidR="007F1633" w:rsidRPr="0056214F" w:rsidRDefault="007F1633" w:rsidP="007F163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rsidR="007F1633" w:rsidRPr="0056214F" w:rsidRDefault="007F1633" w:rsidP="00CC4B62">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Piattaforme tecnologic</w:t>
      </w:r>
      <w:r w:rsidR="00CC4B62">
        <w:rPr>
          <w:rFonts w:ascii="Calibri" w:eastAsia="Calibri" w:hAnsi="Calibri"/>
          <w:sz w:val="20"/>
          <w:szCs w:val="20"/>
        </w:rPr>
        <w:t>he</w:t>
      </w:r>
      <w:r w:rsidRPr="0056214F">
        <w:rPr>
          <w:rFonts w:ascii="Calibri" w:eastAsia="Calibri" w:hAnsi="Calibri"/>
          <w:sz w:val="20"/>
          <w:szCs w:val="20"/>
        </w:rPr>
        <w:t xml:space="preserve"> di riferimento</w:t>
      </w:r>
      <w:r w:rsidR="00CC4B62">
        <w:rPr>
          <w:rFonts w:ascii="Calibri" w:eastAsia="Calibri" w:hAnsi="Calibri"/>
          <w:sz w:val="20"/>
          <w:szCs w:val="20"/>
        </w:rPr>
        <w:t xml:space="preserve">, </w:t>
      </w:r>
      <w:r w:rsidR="00CF797C">
        <w:rPr>
          <w:rFonts w:ascii="Calibri" w:eastAsia="Calibri" w:hAnsi="Calibri"/>
          <w:sz w:val="20"/>
          <w:szCs w:val="20"/>
        </w:rPr>
        <w:t>specificando l</w:t>
      </w:r>
      <w:r w:rsidR="00CC4B62">
        <w:rPr>
          <w:rFonts w:ascii="Calibri" w:eastAsia="Calibri" w:hAnsi="Calibri"/>
          <w:sz w:val="20"/>
          <w:szCs w:val="20"/>
        </w:rPr>
        <w:t xml:space="preserve">’eventuale </w:t>
      </w:r>
      <w:r w:rsidR="00CC4B62" w:rsidRPr="00CC4B62">
        <w:rPr>
          <w:rFonts w:ascii="Calibri" w:eastAsia="Calibri" w:hAnsi="Calibri"/>
          <w:sz w:val="20"/>
          <w:szCs w:val="20"/>
        </w:rPr>
        <w:t xml:space="preserve">messa a disposizione </w:t>
      </w:r>
      <w:r w:rsidR="00CF797C">
        <w:rPr>
          <w:rFonts w:ascii="Calibri" w:eastAsia="Calibri" w:hAnsi="Calibri"/>
          <w:sz w:val="20"/>
          <w:szCs w:val="20"/>
        </w:rPr>
        <w:t xml:space="preserve">da parte </w:t>
      </w:r>
      <w:r w:rsidR="00CC4B62" w:rsidRPr="00CC4B62">
        <w:rPr>
          <w:rFonts w:ascii="Calibri" w:eastAsia="Calibri" w:hAnsi="Calibri"/>
          <w:sz w:val="20"/>
          <w:szCs w:val="20"/>
        </w:rPr>
        <w:t xml:space="preserve">del Committente </w:t>
      </w:r>
      <w:r w:rsidR="00CC4B62">
        <w:rPr>
          <w:rFonts w:ascii="Calibri" w:eastAsia="Calibri" w:hAnsi="Calibri"/>
          <w:sz w:val="20"/>
          <w:szCs w:val="20"/>
        </w:rPr>
        <w:t>dell</w:t>
      </w:r>
      <w:r w:rsidR="00CC4B62" w:rsidRPr="00CC4B62">
        <w:rPr>
          <w:rFonts w:ascii="Calibri" w:eastAsia="Calibri" w:hAnsi="Calibri"/>
          <w:sz w:val="20"/>
          <w:szCs w:val="20"/>
        </w:rPr>
        <w:t>’infrastruttura/piattaforma applicativa in modalità “</w:t>
      </w:r>
      <w:proofErr w:type="spellStart"/>
      <w:r w:rsidR="00CC4B62" w:rsidRPr="00CC4B62">
        <w:rPr>
          <w:rFonts w:ascii="Calibri" w:eastAsia="Calibri" w:hAnsi="Calibri"/>
          <w:sz w:val="20"/>
          <w:szCs w:val="20"/>
        </w:rPr>
        <w:t>as</w:t>
      </w:r>
      <w:proofErr w:type="spellEnd"/>
      <w:r w:rsidR="00CC4B62" w:rsidRPr="00CC4B62">
        <w:rPr>
          <w:rFonts w:ascii="Calibri" w:eastAsia="Calibri" w:hAnsi="Calibri"/>
          <w:sz w:val="20"/>
          <w:szCs w:val="20"/>
        </w:rPr>
        <w:t xml:space="preserve"> a service”</w:t>
      </w:r>
    </w:p>
    <w:p w:rsidR="007F1633" w:rsidRPr="0056214F" w:rsidRDefault="007F1633" w:rsidP="007F163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Figure professionali specialistiche utilizzate</w:t>
      </w:r>
    </w:p>
    <w:p w:rsidR="007F1633" w:rsidRPr="0056214F" w:rsidRDefault="007F1633" w:rsidP="007F163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rsidR="007F1633" w:rsidRPr="0056214F" w:rsidRDefault="007F1633" w:rsidP="007F163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rsidR="007F1633" w:rsidRPr="0056214F" w:rsidRDefault="007F1633" w:rsidP="007F163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Modalità di erogazione/remunerazione e metriche utilizzate</w:t>
      </w:r>
    </w:p>
    <w:p w:rsidR="0072172C" w:rsidRPr="0056214F" w:rsidRDefault="007F1633" w:rsidP="007F1633">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r w:rsidR="0072172C" w:rsidRPr="0056214F">
        <w:rPr>
          <w:rFonts w:ascii="Calibri" w:eastAsia="Calibri" w:hAnsi="Calibri"/>
          <w:sz w:val="20"/>
          <w:szCs w:val="20"/>
        </w:rPr>
        <w:t xml:space="preserve"> </w:t>
      </w:r>
    </w:p>
    <w:p w:rsidR="004F6216" w:rsidRPr="0056214F" w:rsidRDefault="004F6216" w:rsidP="004F6216">
      <w:pPr>
        <w:spacing w:after="200" w:line="276" w:lineRule="auto"/>
        <w:contextualSpacing/>
        <w:rPr>
          <w:rFonts w:ascii="Calibri" w:eastAsia="Calibri" w:hAnsi="Calibri"/>
          <w:b/>
          <w:sz w:val="20"/>
          <w:szCs w:val="20"/>
        </w:rPr>
      </w:pPr>
    </w:p>
    <w:p w:rsidR="004F6216" w:rsidRPr="0056214F" w:rsidRDefault="004F6216" w:rsidP="004F6216">
      <w:pPr>
        <w:spacing w:after="200" w:line="276" w:lineRule="auto"/>
        <w:contextualSpacing/>
        <w:rPr>
          <w:rFonts w:ascii="Calibri" w:eastAsia="Calibri" w:hAnsi="Calibri"/>
          <w:b/>
          <w:sz w:val="20"/>
          <w:szCs w:val="20"/>
        </w:rPr>
      </w:pPr>
      <w:r w:rsidRPr="0056214F">
        <w:rPr>
          <w:rFonts w:ascii="Calibri" w:eastAsia="Calibri" w:hAnsi="Calibri"/>
          <w:b/>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72172C" w:rsidRPr="0056214F" w:rsidRDefault="0072172C" w:rsidP="0072172C">
      <w:pPr>
        <w:pStyle w:val="BodyText21"/>
        <w:spacing w:line="360" w:lineRule="auto"/>
        <w:ind w:left="-284"/>
        <w:rPr>
          <w:rFonts w:ascii="Calibri" w:hAnsi="Calibri" w:cs="Arial"/>
          <w:sz w:val="20"/>
          <w:szCs w:val="20"/>
        </w:rPr>
      </w:pPr>
    </w:p>
    <w:p w:rsidR="006F5D6E" w:rsidRPr="0056214F" w:rsidRDefault="00CC1B4D" w:rsidP="006F5D6E">
      <w:pPr>
        <w:pStyle w:val="BodyText21"/>
        <w:numPr>
          <w:ilvl w:val="0"/>
          <w:numId w:val="8"/>
        </w:numPr>
        <w:spacing w:line="360" w:lineRule="auto"/>
        <w:ind w:left="0" w:hanging="284"/>
        <w:rPr>
          <w:rFonts w:ascii="Calibri" w:hAnsi="Calibri" w:cs="Arial"/>
          <w:sz w:val="20"/>
          <w:szCs w:val="20"/>
        </w:rPr>
      </w:pPr>
      <w:r w:rsidRPr="00CC1B4D">
        <w:rPr>
          <w:rFonts w:ascii="Calibri" w:hAnsi="Calibri" w:cs="Arial"/>
          <w:sz w:val="20"/>
          <w:szCs w:val="20"/>
        </w:rPr>
        <w:t xml:space="preserve">Quali sono i modelli di </w:t>
      </w:r>
      <w:proofErr w:type="spellStart"/>
      <w:r w:rsidRPr="00CC1B4D">
        <w:rPr>
          <w:rFonts w:ascii="Calibri" w:hAnsi="Calibri" w:cs="Arial"/>
          <w:sz w:val="20"/>
          <w:szCs w:val="20"/>
        </w:rPr>
        <w:t>pricing</w:t>
      </w:r>
      <w:proofErr w:type="spellEnd"/>
      <w:r w:rsidRPr="00CC1B4D">
        <w:rPr>
          <w:rFonts w:ascii="Calibri" w:hAnsi="Calibri" w:cs="Arial"/>
          <w:sz w:val="20"/>
          <w:szCs w:val="20"/>
        </w:rPr>
        <w:t xml:space="preserve"> disponibili per i servizi </w:t>
      </w:r>
      <w:r w:rsidR="00B36AA9">
        <w:rPr>
          <w:rFonts w:ascii="Calibri" w:hAnsi="Calibri" w:cs="Arial"/>
          <w:sz w:val="20"/>
          <w:szCs w:val="20"/>
        </w:rPr>
        <w:t xml:space="preserve">di cui in premessa erogati </w:t>
      </w:r>
      <w:r w:rsidRPr="00CC1B4D">
        <w:rPr>
          <w:rFonts w:ascii="Calibri" w:hAnsi="Calibri" w:cs="Arial"/>
          <w:sz w:val="20"/>
          <w:szCs w:val="20"/>
        </w:rPr>
        <w:t>dall’Impresa?</w:t>
      </w:r>
      <w:r>
        <w:rPr>
          <w:rFonts w:ascii="Calibri" w:hAnsi="Calibri" w:cs="Arial"/>
          <w:sz w:val="20"/>
          <w:szCs w:val="20"/>
        </w:rPr>
        <w:t xml:space="preserve"> </w:t>
      </w:r>
      <w:r w:rsidR="0052601E">
        <w:rPr>
          <w:rFonts w:ascii="Calibri" w:hAnsi="Calibri" w:cs="Arial"/>
          <w:sz w:val="20"/>
          <w:szCs w:val="20"/>
        </w:rPr>
        <w:t>Specificare</w:t>
      </w:r>
      <w:r w:rsidR="006F5D6E" w:rsidRPr="0056214F">
        <w:rPr>
          <w:rFonts w:ascii="Calibri" w:hAnsi="Calibri" w:cs="Arial"/>
          <w:sz w:val="20"/>
          <w:szCs w:val="20"/>
        </w:rPr>
        <w:t xml:space="preserve"> se </w:t>
      </w:r>
      <w:r>
        <w:rPr>
          <w:rFonts w:ascii="Calibri" w:hAnsi="Calibri" w:cs="Arial"/>
          <w:sz w:val="20"/>
          <w:szCs w:val="20"/>
        </w:rPr>
        <w:t xml:space="preserve">i </w:t>
      </w:r>
      <w:r w:rsidR="006F5D6E" w:rsidRPr="0056214F">
        <w:rPr>
          <w:rFonts w:ascii="Calibri" w:hAnsi="Calibri" w:cs="Arial"/>
          <w:sz w:val="20"/>
          <w:szCs w:val="20"/>
        </w:rPr>
        <w:t>servizi oggetto della presente consultazione</w:t>
      </w:r>
      <w:r>
        <w:rPr>
          <w:rFonts w:ascii="Calibri" w:hAnsi="Calibri" w:cs="Arial"/>
          <w:sz w:val="20"/>
          <w:szCs w:val="20"/>
        </w:rPr>
        <w:t xml:space="preserve"> vengono di norma </w:t>
      </w:r>
      <w:r w:rsidR="00A62ED5">
        <w:rPr>
          <w:rFonts w:ascii="Calibri" w:hAnsi="Calibri" w:cs="Arial"/>
          <w:sz w:val="20"/>
          <w:szCs w:val="20"/>
        </w:rPr>
        <w:t>erogati</w:t>
      </w:r>
      <w:r>
        <w:rPr>
          <w:rFonts w:ascii="Calibri" w:hAnsi="Calibri" w:cs="Arial"/>
          <w:sz w:val="20"/>
          <w:szCs w:val="20"/>
        </w:rPr>
        <w:t xml:space="preserve"> in modalità</w:t>
      </w:r>
      <w:r w:rsidR="006F5D6E" w:rsidRPr="0056214F">
        <w:rPr>
          <w:rFonts w:ascii="Calibri" w:hAnsi="Calibri" w:cs="Arial"/>
          <w:sz w:val="20"/>
          <w:szCs w:val="20"/>
        </w:rPr>
        <w:t xml:space="preserve"> </w:t>
      </w:r>
      <w:r>
        <w:rPr>
          <w:rFonts w:ascii="Calibri" w:hAnsi="Calibri" w:cs="Arial"/>
          <w:sz w:val="20"/>
          <w:szCs w:val="20"/>
        </w:rPr>
        <w:t>progettuale “a corpo” o c</w:t>
      </w:r>
      <w:r w:rsidR="006F5D6E" w:rsidRPr="0056214F">
        <w:rPr>
          <w:rFonts w:ascii="Calibri" w:hAnsi="Calibri" w:cs="Arial"/>
          <w:sz w:val="20"/>
          <w:szCs w:val="20"/>
        </w:rPr>
        <w:t>ontinuativ</w:t>
      </w:r>
      <w:r>
        <w:rPr>
          <w:rFonts w:ascii="Calibri" w:hAnsi="Calibri" w:cs="Arial"/>
          <w:sz w:val="20"/>
          <w:szCs w:val="20"/>
        </w:rPr>
        <w:t>a</w:t>
      </w:r>
      <w:r w:rsidR="006F5D6E" w:rsidRPr="0056214F">
        <w:rPr>
          <w:rFonts w:ascii="Calibri" w:hAnsi="Calibri" w:cs="Arial"/>
          <w:sz w:val="20"/>
          <w:szCs w:val="20"/>
        </w:rPr>
        <w:t xml:space="preserve"> “a consumo”, fornendo una stima in percentuale delle due modalità.</w:t>
      </w:r>
    </w:p>
    <w:p w:rsidR="006F5D6E" w:rsidRPr="0056214F" w:rsidRDefault="006F5D6E" w:rsidP="006F5D6E">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6F5D6E" w:rsidRPr="0056214F" w:rsidRDefault="006F5D6E" w:rsidP="006F5D6E">
      <w:pPr>
        <w:pStyle w:val="BodyText21"/>
        <w:spacing w:line="360" w:lineRule="auto"/>
        <w:rPr>
          <w:rFonts w:ascii="Calibri" w:hAnsi="Calibri" w:cs="Arial"/>
          <w:sz w:val="20"/>
          <w:szCs w:val="20"/>
        </w:rPr>
      </w:pPr>
    </w:p>
    <w:p w:rsidR="004F6216" w:rsidRPr="0056214F" w:rsidRDefault="004F6216" w:rsidP="006F5D6E">
      <w:pPr>
        <w:pStyle w:val="BodyText21"/>
        <w:spacing w:line="360" w:lineRule="auto"/>
        <w:rPr>
          <w:rFonts w:ascii="Calibri" w:hAnsi="Calibri" w:cs="Arial"/>
          <w:sz w:val="20"/>
          <w:szCs w:val="20"/>
        </w:rPr>
      </w:pPr>
    </w:p>
    <w:p w:rsidR="006F5D6E" w:rsidRPr="0056214F" w:rsidRDefault="00377FA1" w:rsidP="006F5D6E">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Sulla base dell’esperienza dell’Impresa si chiede di indicare, in misura percentuale, il numero di </w:t>
      </w:r>
      <w:r w:rsidR="000B7056">
        <w:rPr>
          <w:rFonts w:ascii="Calibri" w:hAnsi="Calibri" w:cs="Arial"/>
          <w:sz w:val="20"/>
          <w:szCs w:val="20"/>
        </w:rPr>
        <w:t xml:space="preserve">progetti di sviluppo realizzati </w:t>
      </w:r>
      <w:r w:rsidR="000B7056" w:rsidRPr="0056214F">
        <w:rPr>
          <w:rFonts w:ascii="Calibri" w:hAnsi="Calibri" w:cs="Arial"/>
          <w:sz w:val="20"/>
          <w:szCs w:val="20"/>
        </w:rPr>
        <w:t>“ex novo” in ambito Data Management</w:t>
      </w:r>
      <w:r w:rsidR="000B7056">
        <w:rPr>
          <w:rFonts w:ascii="Calibri" w:hAnsi="Calibri" w:cs="Arial"/>
          <w:sz w:val="20"/>
          <w:szCs w:val="20"/>
        </w:rPr>
        <w:t xml:space="preserve"> per</w:t>
      </w:r>
      <w:r w:rsidR="006F5D6E" w:rsidRPr="0056214F">
        <w:rPr>
          <w:rFonts w:ascii="Calibri" w:hAnsi="Calibri" w:cs="Arial"/>
          <w:sz w:val="20"/>
          <w:szCs w:val="20"/>
        </w:rPr>
        <w:t xml:space="preserve"> le Pubbliche Amministrazioni</w:t>
      </w:r>
      <w:r>
        <w:rPr>
          <w:rFonts w:ascii="Calibri" w:hAnsi="Calibri" w:cs="Arial"/>
          <w:sz w:val="20"/>
          <w:szCs w:val="20"/>
        </w:rPr>
        <w:t xml:space="preserve"> comprensivi esclusivamente della fornitura di servizi professionali e il numero di progetti di sviluppo realizzati “ex novo” in ambito Data Management per le Pubbliche Amministrazioni comprensivi anche della </w:t>
      </w:r>
      <w:r w:rsidR="000B7056">
        <w:rPr>
          <w:rFonts w:ascii="Calibri" w:hAnsi="Calibri" w:cs="Arial"/>
          <w:sz w:val="20"/>
          <w:szCs w:val="20"/>
        </w:rPr>
        <w:t>fornitura della piattaforma tecnologica</w:t>
      </w:r>
      <w:r w:rsidR="008976B6">
        <w:rPr>
          <w:rFonts w:ascii="Calibri" w:hAnsi="Calibri" w:cs="Arial"/>
          <w:sz w:val="20"/>
          <w:szCs w:val="20"/>
        </w:rPr>
        <w:t xml:space="preserve"> di riferimento</w:t>
      </w:r>
      <w:r>
        <w:rPr>
          <w:rFonts w:ascii="Calibri" w:hAnsi="Calibri" w:cs="Arial"/>
          <w:sz w:val="20"/>
          <w:szCs w:val="20"/>
        </w:rPr>
        <w:t>.</w:t>
      </w:r>
    </w:p>
    <w:p w:rsidR="006F5D6E" w:rsidRPr="0056214F" w:rsidRDefault="006F5D6E" w:rsidP="006F5D6E">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7B0D94" w:rsidRPr="0056214F" w:rsidRDefault="007B0D94" w:rsidP="00D716FF">
      <w:pPr>
        <w:pStyle w:val="NormaleFili"/>
      </w:pPr>
    </w:p>
    <w:p w:rsidR="006D47B6" w:rsidRPr="0056214F" w:rsidRDefault="006D47B6" w:rsidP="006D47B6">
      <w:pPr>
        <w:pStyle w:val="BodyText21"/>
        <w:spacing w:line="360" w:lineRule="auto"/>
        <w:ind w:left="-284"/>
        <w:rPr>
          <w:rFonts w:ascii="Calibri" w:hAnsi="Calibri" w:cs="Arial"/>
          <w:sz w:val="20"/>
          <w:szCs w:val="20"/>
        </w:rPr>
      </w:pPr>
    </w:p>
    <w:p w:rsidR="00D6091A" w:rsidRPr="0056214F" w:rsidRDefault="00485B6D" w:rsidP="006D47B6">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w:t>
      </w:r>
      <w:r w:rsidR="00D6091A" w:rsidRPr="0056214F">
        <w:rPr>
          <w:rFonts w:ascii="Calibri" w:hAnsi="Calibri" w:cs="Arial"/>
          <w:sz w:val="20"/>
          <w:szCs w:val="20"/>
        </w:rPr>
        <w:t xml:space="preserve">attività nell’ambito dell’applicazione della normativa </w:t>
      </w:r>
      <w:r w:rsidR="001300B0" w:rsidRPr="0056214F">
        <w:rPr>
          <w:rFonts w:ascii="Calibri" w:hAnsi="Calibri" w:cs="Arial"/>
          <w:sz w:val="20"/>
          <w:szCs w:val="20"/>
        </w:rPr>
        <w:t xml:space="preserve">sulla protezione dei dati </w:t>
      </w:r>
      <w:r w:rsidR="00D6091A" w:rsidRPr="0056214F">
        <w:rPr>
          <w:rFonts w:ascii="Calibri" w:hAnsi="Calibri" w:cs="Arial"/>
          <w:sz w:val="20"/>
          <w:szCs w:val="20"/>
        </w:rPr>
        <w:t xml:space="preserve">prevista dal GDPR alla realizzazione di </w:t>
      </w:r>
      <w:r w:rsidR="001300B0" w:rsidRPr="0056214F">
        <w:rPr>
          <w:rFonts w:ascii="Calibri" w:hAnsi="Calibri" w:cs="Arial"/>
          <w:sz w:val="20"/>
          <w:szCs w:val="20"/>
        </w:rPr>
        <w:t>infrastrutture dedicate al Data Management</w:t>
      </w:r>
      <w:r>
        <w:rPr>
          <w:rFonts w:ascii="Calibri" w:hAnsi="Calibri" w:cs="Arial"/>
          <w:sz w:val="20"/>
          <w:szCs w:val="20"/>
        </w:rPr>
        <w:t>?</w:t>
      </w:r>
      <w:r w:rsidR="001300B0" w:rsidRPr="0056214F">
        <w:rPr>
          <w:rFonts w:ascii="Calibri" w:hAnsi="Calibri" w:cs="Arial"/>
          <w:sz w:val="20"/>
          <w:szCs w:val="20"/>
        </w:rPr>
        <w:t xml:space="preserve"> </w:t>
      </w:r>
      <w:r>
        <w:rPr>
          <w:rFonts w:ascii="Calibri" w:hAnsi="Calibri" w:cs="Arial"/>
          <w:sz w:val="20"/>
          <w:szCs w:val="20"/>
        </w:rPr>
        <w:t>In caso di risposta affermativa</w:t>
      </w:r>
      <w:r w:rsidR="001300B0" w:rsidRPr="0056214F">
        <w:rPr>
          <w:rFonts w:ascii="Calibri" w:hAnsi="Calibri" w:cs="Arial"/>
          <w:sz w:val="20"/>
          <w:szCs w:val="20"/>
        </w:rPr>
        <w:t>, si chiede di indicare il contesto tematico di riferimento (Sanità, Spesa, Finanza, Lavoro, ecc..) e le Amministrazioni committenti.</w:t>
      </w:r>
    </w:p>
    <w:p w:rsidR="001300B0" w:rsidRPr="0056214F" w:rsidRDefault="001300B0" w:rsidP="001300B0">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D6091A" w:rsidRPr="0056214F" w:rsidRDefault="00D6091A" w:rsidP="001300B0">
      <w:pPr>
        <w:pStyle w:val="BodyText21"/>
        <w:spacing w:line="360" w:lineRule="auto"/>
        <w:ind w:left="-284"/>
        <w:rPr>
          <w:rFonts w:ascii="Calibri" w:hAnsi="Calibri" w:cs="Arial"/>
          <w:sz w:val="20"/>
          <w:szCs w:val="20"/>
        </w:rPr>
      </w:pPr>
    </w:p>
    <w:p w:rsidR="004F6216" w:rsidRPr="0056214F" w:rsidRDefault="004F6216" w:rsidP="001300B0">
      <w:pPr>
        <w:pStyle w:val="BodyText21"/>
        <w:spacing w:line="360" w:lineRule="auto"/>
        <w:ind w:left="-284"/>
        <w:rPr>
          <w:rFonts w:ascii="Calibri" w:hAnsi="Calibri" w:cs="Arial"/>
          <w:sz w:val="20"/>
          <w:szCs w:val="20"/>
        </w:rPr>
      </w:pPr>
    </w:p>
    <w:p w:rsidR="00001C52" w:rsidRPr="00001C52" w:rsidRDefault="00001C52" w:rsidP="00001C52">
      <w:pPr>
        <w:pStyle w:val="BodyText21"/>
        <w:numPr>
          <w:ilvl w:val="0"/>
          <w:numId w:val="8"/>
        </w:numPr>
        <w:spacing w:line="360" w:lineRule="auto"/>
        <w:ind w:left="0" w:hanging="284"/>
        <w:rPr>
          <w:rFonts w:ascii="Calibri" w:hAnsi="Calibri" w:cs="Arial"/>
          <w:sz w:val="20"/>
          <w:szCs w:val="20"/>
        </w:rPr>
      </w:pPr>
      <w:r w:rsidRPr="00001C52">
        <w:rPr>
          <w:rFonts w:ascii="Calibri" w:hAnsi="Calibri" w:cs="Arial"/>
          <w:sz w:val="20"/>
          <w:szCs w:val="20"/>
        </w:rPr>
        <w:t>Qual è il livello di copertura territoriale che l’Impresa garantisce per l’erogazione dei servizi</w:t>
      </w:r>
      <w:r w:rsidR="00377FA1">
        <w:rPr>
          <w:rFonts w:ascii="Calibri" w:hAnsi="Calibri" w:cs="Arial"/>
          <w:sz w:val="20"/>
          <w:szCs w:val="20"/>
        </w:rPr>
        <w:t xml:space="preserve"> indicati in premessa</w:t>
      </w:r>
      <w:r w:rsidRPr="00001C52">
        <w:rPr>
          <w:rFonts w:ascii="Calibri" w:hAnsi="Calibri" w:cs="Arial"/>
          <w:sz w:val="20"/>
          <w:szCs w:val="20"/>
        </w:rPr>
        <w:t xml:space="preserve">? </w:t>
      </w:r>
    </w:p>
    <w:p w:rsidR="00001C52" w:rsidRPr="00001C52" w:rsidRDefault="00001C52" w:rsidP="00001C52">
      <w:pPr>
        <w:pStyle w:val="NormaleFili"/>
        <w:rPr>
          <w:rFonts w:cs="Arial"/>
          <w:bCs/>
          <w:i/>
        </w:rPr>
      </w:pPr>
      <w:r w:rsidRPr="00001C52">
        <w:rPr>
          <w:rFonts w:cs="Arial"/>
          <w:b/>
          <w:bCs/>
          <w:i/>
        </w:rPr>
        <w:t>Risposta</w:t>
      </w:r>
      <w:r w:rsidRPr="00001C52">
        <w:rPr>
          <w:rFonts w:cs="Arial"/>
          <w:bCs/>
          <w:i/>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01C52" w:rsidRPr="00001C52" w:rsidTr="00845DE1">
        <w:trPr>
          <w:trHeight w:val="1553"/>
        </w:trPr>
        <w:tc>
          <w:tcPr>
            <w:tcW w:w="8494" w:type="dxa"/>
            <w:shd w:val="clear" w:color="auto" w:fill="F2F2F2" w:themeFill="background1" w:themeFillShade="F2"/>
          </w:tcPr>
          <w:p w:rsidR="00001C52" w:rsidRPr="00001C52" w:rsidRDefault="00001C52" w:rsidP="00001C52">
            <w:pPr>
              <w:pStyle w:val="NormaleFili"/>
              <w:rPr>
                <w:rFonts w:cs="Arial"/>
                <w:bCs/>
              </w:rPr>
            </w:pPr>
          </w:p>
        </w:tc>
      </w:tr>
    </w:tbl>
    <w:p w:rsidR="00001C52" w:rsidRPr="00001C52" w:rsidRDefault="00001C52" w:rsidP="00001C52">
      <w:pPr>
        <w:pStyle w:val="NormaleFili"/>
        <w:rPr>
          <w:rFonts w:cs="Arial"/>
        </w:rPr>
      </w:pPr>
    </w:p>
    <w:p w:rsidR="00001C52" w:rsidRPr="00001C52" w:rsidRDefault="00001C52" w:rsidP="00001C52">
      <w:pPr>
        <w:pStyle w:val="BodyText21"/>
        <w:numPr>
          <w:ilvl w:val="0"/>
          <w:numId w:val="8"/>
        </w:numPr>
        <w:spacing w:line="360" w:lineRule="auto"/>
        <w:ind w:left="0" w:hanging="284"/>
        <w:rPr>
          <w:rFonts w:ascii="Calibri" w:hAnsi="Calibri" w:cs="Arial"/>
          <w:sz w:val="20"/>
          <w:szCs w:val="20"/>
        </w:rPr>
      </w:pPr>
      <w:r w:rsidRPr="00001C52">
        <w:rPr>
          <w:rFonts w:ascii="Calibri" w:hAnsi="Calibri" w:cs="Arial"/>
          <w:sz w:val="20"/>
          <w:szCs w:val="20"/>
        </w:rPr>
        <w:lastRenderedPageBreak/>
        <w:t xml:space="preserve">Qual è il numero massimo di risorse full time che l’Impresa può mettere in campo per ciascun servizio </w:t>
      </w:r>
      <w:r w:rsidR="00377FA1">
        <w:rPr>
          <w:rFonts w:ascii="Calibri" w:hAnsi="Calibri" w:cs="Arial"/>
          <w:sz w:val="20"/>
          <w:szCs w:val="20"/>
        </w:rPr>
        <w:t>indicato in premessa</w:t>
      </w:r>
      <w:r w:rsidRPr="00001C52">
        <w:rPr>
          <w:rFonts w:ascii="Calibri" w:hAnsi="Calibri" w:cs="Arial"/>
          <w:sz w:val="20"/>
          <w:szCs w:val="20"/>
        </w:rPr>
        <w:t xml:space="preserve">? </w:t>
      </w:r>
      <w:r w:rsidR="00780279">
        <w:rPr>
          <w:rFonts w:ascii="Calibri" w:hAnsi="Calibri" w:cs="Arial"/>
          <w:sz w:val="20"/>
          <w:szCs w:val="20"/>
        </w:rPr>
        <w:t xml:space="preserve"> </w:t>
      </w:r>
    </w:p>
    <w:p w:rsidR="00001C52" w:rsidRPr="00001C52" w:rsidRDefault="00001C52" w:rsidP="00001C52">
      <w:pPr>
        <w:pStyle w:val="NormaleFili"/>
        <w:rPr>
          <w:rFonts w:cs="Arial"/>
          <w:bCs/>
          <w:i/>
        </w:rPr>
      </w:pPr>
      <w:r w:rsidRPr="00001C52">
        <w:rPr>
          <w:rFonts w:cs="Arial"/>
          <w:b/>
          <w:bCs/>
          <w:i/>
        </w:rPr>
        <w:t>Risposta</w:t>
      </w:r>
      <w:r w:rsidRPr="00001C52">
        <w:rPr>
          <w:rFonts w:cs="Arial"/>
          <w:bCs/>
          <w:i/>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01C52" w:rsidRPr="00001C52" w:rsidTr="00845DE1">
        <w:trPr>
          <w:trHeight w:val="1553"/>
        </w:trPr>
        <w:tc>
          <w:tcPr>
            <w:tcW w:w="8494" w:type="dxa"/>
            <w:shd w:val="clear" w:color="auto" w:fill="F2F2F2" w:themeFill="background1" w:themeFillShade="F2"/>
          </w:tcPr>
          <w:p w:rsidR="00001C52" w:rsidRPr="00001C52" w:rsidRDefault="00001C52" w:rsidP="00001C52">
            <w:pPr>
              <w:pStyle w:val="NormaleFili"/>
              <w:rPr>
                <w:rFonts w:cs="Arial"/>
                <w:bCs/>
              </w:rPr>
            </w:pPr>
          </w:p>
        </w:tc>
      </w:tr>
    </w:tbl>
    <w:p w:rsidR="00001C52" w:rsidRPr="00001C52" w:rsidRDefault="00001C52" w:rsidP="00001C52">
      <w:pPr>
        <w:pStyle w:val="NormaleFili"/>
        <w:rPr>
          <w:rFonts w:cs="Arial"/>
        </w:rPr>
      </w:pPr>
    </w:p>
    <w:p w:rsidR="004F6216" w:rsidRPr="0056214F" w:rsidRDefault="004F6216" w:rsidP="007B0D94">
      <w:pPr>
        <w:pStyle w:val="NormaleFili"/>
      </w:pPr>
    </w:p>
    <w:p w:rsidR="00317D93" w:rsidRPr="0056214F" w:rsidRDefault="00001C52" w:rsidP="00317D93">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Indicare </w:t>
      </w:r>
      <w:r w:rsidR="00317D93" w:rsidRPr="0056214F">
        <w:rPr>
          <w:rFonts w:ascii="Calibri" w:hAnsi="Calibri" w:cs="Arial"/>
          <w:sz w:val="20"/>
          <w:szCs w:val="20"/>
        </w:rPr>
        <w:t xml:space="preserve">ulteriori informazioni che possano essere utili per lo sviluppo della presente iniziativa ed eventuali elementi di attenzione o criticità già riscontrate in analoghi contesti nei diversi ambiti </w:t>
      </w:r>
      <w:r>
        <w:rPr>
          <w:rFonts w:ascii="Calibri" w:hAnsi="Calibri" w:cs="Arial"/>
          <w:sz w:val="20"/>
          <w:szCs w:val="20"/>
        </w:rPr>
        <w:t xml:space="preserve">di servizio </w:t>
      </w:r>
      <w:r w:rsidR="00317D93" w:rsidRPr="0056214F">
        <w:rPr>
          <w:rFonts w:ascii="Calibri" w:hAnsi="Calibri" w:cs="Arial"/>
          <w:sz w:val="20"/>
          <w:szCs w:val="20"/>
        </w:rPr>
        <w:t>(ad es. migrazione dati, integrazioni, vincoli tecnologici, ecc..).</w:t>
      </w:r>
    </w:p>
    <w:p w:rsidR="00317D93" w:rsidRPr="0056214F" w:rsidRDefault="00317D93" w:rsidP="00317D93">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rsidTr="00BA72AC">
        <w:trPr>
          <w:trHeight w:val="1553"/>
        </w:trPr>
        <w:tc>
          <w:tcPr>
            <w:tcW w:w="8494" w:type="dxa"/>
            <w:shd w:val="clear" w:color="auto" w:fill="F2F2F2" w:themeFill="background1" w:themeFillShade="F2"/>
          </w:tcPr>
          <w:p w:rsidR="004F6216" w:rsidRPr="0056214F" w:rsidRDefault="004F6216" w:rsidP="00BA72AC">
            <w:pPr>
              <w:ind w:left="284"/>
              <w:jc w:val="both"/>
              <w:rPr>
                <w:rFonts w:asciiTheme="minorHAnsi" w:hAnsiTheme="minorHAnsi" w:cs="Arial"/>
                <w:bCs/>
                <w:sz w:val="20"/>
                <w:szCs w:val="20"/>
              </w:rPr>
            </w:pPr>
          </w:p>
        </w:tc>
      </w:tr>
    </w:tbl>
    <w:p w:rsidR="000135A2" w:rsidRPr="0056214F" w:rsidRDefault="000135A2" w:rsidP="000135A2">
      <w:pPr>
        <w:pStyle w:val="NormaleFili"/>
        <w:rPr>
          <w:sz w:val="12"/>
        </w:rPr>
      </w:pPr>
    </w:p>
    <w:p w:rsidR="00A54F58" w:rsidRPr="0056214F" w:rsidRDefault="00A54F58" w:rsidP="000135A2">
      <w:pPr>
        <w:pStyle w:val="NormaleFili"/>
        <w:rPr>
          <w:sz w:val="12"/>
        </w:rPr>
      </w:pPr>
    </w:p>
    <w:p w:rsidR="00A54F58" w:rsidRPr="0056214F" w:rsidRDefault="00A54F58" w:rsidP="000135A2">
      <w:pPr>
        <w:pStyle w:val="NormaleFili"/>
        <w:rPr>
          <w:sz w:val="12"/>
        </w:rPr>
      </w:pPr>
    </w:p>
    <w:p w:rsidR="000F495F" w:rsidRPr="0056214F" w:rsidRDefault="000F495F" w:rsidP="000F495F">
      <w:pPr>
        <w:spacing w:line="276" w:lineRule="auto"/>
        <w:jc w:val="both"/>
        <w:rPr>
          <w:rFonts w:ascii="Calibri" w:hAnsi="Calibri" w:cs="Arial"/>
          <w:bCs/>
          <w:sz w:val="20"/>
          <w:szCs w:val="20"/>
        </w:rPr>
      </w:pPr>
      <w:r w:rsidRPr="0056214F">
        <w:rPr>
          <w:rFonts w:ascii="Calibri" w:hAnsi="Calibri" w:cs="Arial"/>
          <w:bCs/>
          <w:sz w:val="20"/>
          <w:szCs w:val="20"/>
        </w:rPr>
        <w:t>Con la sottoscrizione del Documento di Consultazione del mercato, l’interessato acconsente espressamente al trattamento dei propri Dati personali più sopra forniti.</w:t>
      </w:r>
    </w:p>
    <w:p w:rsidR="000F495F" w:rsidRPr="0056214F" w:rsidRDefault="000F495F" w:rsidP="000F495F">
      <w:pPr>
        <w:spacing w:line="276" w:lineRule="auto"/>
        <w:ind w:left="360"/>
        <w:jc w:val="both"/>
        <w:rPr>
          <w:rFonts w:ascii="Calibri" w:hAnsi="Calibri" w:cs="Arial"/>
          <w:bCs/>
          <w:sz w:val="20"/>
          <w:szCs w:val="20"/>
        </w:rPr>
      </w:pPr>
    </w:p>
    <w:p w:rsidR="000F495F" w:rsidRPr="0056214F" w:rsidRDefault="000F495F" w:rsidP="000F495F">
      <w:pPr>
        <w:jc w:val="both"/>
        <w:rPr>
          <w:rFonts w:ascii="Calibri" w:hAnsi="Calibri" w:cs="Arial"/>
          <w:bCs/>
          <w:sz w:val="20"/>
          <w:szCs w:val="20"/>
        </w:rPr>
      </w:pPr>
    </w:p>
    <w:tbl>
      <w:tblPr>
        <w:tblW w:w="2822" w:type="dxa"/>
        <w:tblInd w:w="108" w:type="dxa"/>
        <w:tblLook w:val="01E0" w:firstRow="1" w:lastRow="1" w:firstColumn="1" w:lastColumn="1" w:noHBand="0" w:noVBand="0"/>
      </w:tblPr>
      <w:tblGrid>
        <w:gridCol w:w="2822"/>
      </w:tblGrid>
      <w:tr w:rsidR="007A1A15" w:rsidRPr="0056214F" w:rsidTr="00BA72AC">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A1A15" w:rsidRPr="0056214F" w:rsidRDefault="007A1A15" w:rsidP="00BA72AC">
            <w:pPr>
              <w:ind w:left="284"/>
              <w:jc w:val="center"/>
              <w:rPr>
                <w:rFonts w:ascii="Trebuchet MS" w:hAnsi="Trebuchet MS"/>
                <w:b/>
                <w:sz w:val="22"/>
                <w:szCs w:val="22"/>
              </w:rPr>
            </w:pPr>
            <w:r w:rsidRPr="0056214F">
              <w:rPr>
                <w:rFonts w:asciiTheme="minorHAnsi" w:hAnsiTheme="minorHAnsi" w:cs="Arial"/>
                <w:b/>
                <w:bCs/>
                <w:sz w:val="20"/>
                <w:szCs w:val="20"/>
              </w:rPr>
              <w:t>Firma operatore economico</w:t>
            </w:r>
          </w:p>
        </w:tc>
      </w:tr>
      <w:tr w:rsidR="007A1A15" w:rsidRPr="0056214F" w:rsidTr="00BA72AC">
        <w:tc>
          <w:tcPr>
            <w:tcW w:w="2822" w:type="dxa"/>
            <w:tcBorders>
              <w:top w:val="single" w:sz="4" w:space="0" w:color="FFFFFF" w:themeColor="background1"/>
            </w:tcBorders>
            <w:shd w:val="clear" w:color="auto" w:fill="auto"/>
          </w:tcPr>
          <w:p w:rsidR="007A1A15" w:rsidRPr="0056214F" w:rsidRDefault="007A1A15" w:rsidP="00BA72AC">
            <w:pPr>
              <w:ind w:left="284"/>
              <w:jc w:val="center"/>
              <w:rPr>
                <w:rFonts w:asciiTheme="minorHAnsi" w:hAnsiTheme="minorHAnsi" w:cs="Arial"/>
                <w:bCs/>
                <w:sz w:val="20"/>
                <w:szCs w:val="20"/>
                <w:highlight w:val="yellow"/>
              </w:rPr>
            </w:pPr>
            <w:r w:rsidRPr="0056214F">
              <w:rPr>
                <w:rFonts w:asciiTheme="minorHAnsi" w:hAnsiTheme="minorHAnsi" w:cs="Arial"/>
                <w:bCs/>
                <w:color w:val="FF0000"/>
                <w:sz w:val="20"/>
                <w:szCs w:val="20"/>
              </w:rPr>
              <w:t>[Nome e Cognome]</w:t>
            </w:r>
          </w:p>
        </w:tc>
      </w:tr>
      <w:tr w:rsidR="007A1A15" w:rsidRPr="0056214F" w:rsidTr="00BA72AC">
        <w:trPr>
          <w:trHeight w:val="413"/>
        </w:trPr>
        <w:tc>
          <w:tcPr>
            <w:tcW w:w="2822" w:type="dxa"/>
            <w:shd w:val="clear" w:color="auto" w:fill="auto"/>
          </w:tcPr>
          <w:p w:rsidR="007A1A15" w:rsidRPr="0056214F" w:rsidRDefault="007A1A15" w:rsidP="00BA72AC">
            <w:pPr>
              <w:ind w:left="284"/>
              <w:jc w:val="both"/>
              <w:rPr>
                <w:rFonts w:ascii="Trebuchet MS" w:hAnsi="Trebuchet MS" w:cs="Arial"/>
                <w:bCs/>
                <w:sz w:val="20"/>
                <w:szCs w:val="20"/>
                <w:highlight w:val="yellow"/>
              </w:rPr>
            </w:pPr>
          </w:p>
          <w:p w:rsidR="007A1A15" w:rsidRPr="0056214F" w:rsidRDefault="007A1A15" w:rsidP="00BA72AC">
            <w:pPr>
              <w:ind w:left="284"/>
              <w:jc w:val="both"/>
              <w:rPr>
                <w:rFonts w:ascii="Trebuchet MS" w:hAnsi="Trebuchet MS" w:cs="Arial"/>
                <w:bCs/>
                <w:sz w:val="20"/>
                <w:szCs w:val="20"/>
                <w:highlight w:val="yellow"/>
              </w:rPr>
            </w:pPr>
          </w:p>
          <w:p w:rsidR="007A1A15" w:rsidRPr="0056214F" w:rsidRDefault="007A1A15" w:rsidP="00BA72AC">
            <w:pPr>
              <w:ind w:left="284"/>
              <w:jc w:val="center"/>
              <w:rPr>
                <w:rFonts w:ascii="Trebuchet MS" w:hAnsi="Trebuchet MS" w:cs="Arial"/>
                <w:bCs/>
                <w:sz w:val="20"/>
                <w:szCs w:val="20"/>
                <w:highlight w:val="yellow"/>
              </w:rPr>
            </w:pPr>
            <w:r w:rsidRPr="0056214F">
              <w:rPr>
                <w:rFonts w:ascii="Trebuchet MS" w:hAnsi="Trebuchet MS" w:cs="Arial"/>
                <w:bCs/>
                <w:sz w:val="20"/>
                <w:szCs w:val="20"/>
              </w:rPr>
              <w:t>_____________________</w:t>
            </w:r>
          </w:p>
        </w:tc>
      </w:tr>
    </w:tbl>
    <w:p w:rsidR="007A1A15" w:rsidRPr="0056214F" w:rsidRDefault="007A1A15" w:rsidP="007A1A15">
      <w:pPr>
        <w:spacing w:after="200" w:line="276" w:lineRule="auto"/>
        <w:contextualSpacing/>
        <w:rPr>
          <w:rFonts w:asciiTheme="minorHAnsi" w:hAnsiTheme="minorHAnsi"/>
          <w:sz w:val="20"/>
          <w:szCs w:val="20"/>
        </w:rPr>
      </w:pPr>
    </w:p>
    <w:p w:rsidR="00132242" w:rsidRDefault="00132242" w:rsidP="00780AD9">
      <w:pPr>
        <w:pStyle w:val="NormaleFili"/>
      </w:pPr>
    </w:p>
    <w:sectPr w:rsidR="00132242" w:rsidSect="00F7046E">
      <w:headerReference w:type="even" r:id="rId10"/>
      <w:headerReference w:type="default" r:id="rId11"/>
      <w:footerReference w:type="even" r:id="rId12"/>
      <w:footerReference w:type="default" r:id="rId13"/>
      <w:headerReference w:type="first" r:id="rId14"/>
      <w:footerReference w:type="first" r:id="rId15"/>
      <w:pgSz w:w="11906" w:h="16838"/>
      <w:pgMar w:top="2127" w:right="1134" w:bottom="1985" w:left="212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BF" w:rsidRDefault="00B767BF">
      <w:r>
        <w:separator/>
      </w:r>
    </w:p>
  </w:endnote>
  <w:endnote w:type="continuationSeparator" w:id="0">
    <w:p w:rsidR="00B767BF" w:rsidRDefault="00B767BF">
      <w:r>
        <w:continuationSeparator/>
      </w:r>
    </w:p>
  </w:endnote>
  <w:endnote w:type="continuationNotice" w:id="1">
    <w:p w:rsidR="00B767BF" w:rsidRDefault="00B76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88C" w:rsidRDefault="0086388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86388C" w:rsidRDefault="0086388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88C" w:rsidRPr="00555610" w:rsidRDefault="0086388C">
    <w:pPr>
      <w:pStyle w:val="Intestazione"/>
      <w:framePr w:w="788" w:wrap="around" w:vAnchor="text" w:hAnchor="page" w:x="9955" w:y="1"/>
      <w:jc w:val="right"/>
      <w:rPr>
        <w:rStyle w:val="Numeropagina"/>
        <w:rFonts w:ascii="Trebuchet MS" w:hAnsi="Trebuchet MS"/>
        <w:sz w:val="14"/>
        <w:szCs w:val="14"/>
      </w:rPr>
    </w:pPr>
    <w:r w:rsidRPr="00555610">
      <w:rPr>
        <w:rStyle w:val="Numeropagina"/>
        <w:sz w:val="14"/>
      </w:rPr>
      <w:fldChar w:fldCharType="begin"/>
    </w:r>
    <w:r w:rsidRPr="00555610">
      <w:rPr>
        <w:rStyle w:val="Numeropagina"/>
        <w:rFonts w:ascii="Trebuchet MS" w:hAnsi="Trebuchet MS"/>
        <w:sz w:val="14"/>
      </w:rPr>
      <w:instrText xml:space="preserve">PAGE  </w:instrText>
    </w:r>
    <w:r w:rsidRPr="00555610">
      <w:rPr>
        <w:rStyle w:val="Numeropagina"/>
        <w:rFonts w:ascii="Courier" w:hAnsi="Courier"/>
        <w:sz w:val="14"/>
      </w:rPr>
      <w:fldChar w:fldCharType="separate"/>
    </w:r>
    <w:r w:rsidR="008F75C3">
      <w:rPr>
        <w:rStyle w:val="Numeropagina"/>
        <w:rFonts w:ascii="Trebuchet MS" w:hAnsi="Trebuchet MS"/>
        <w:noProof/>
        <w:sz w:val="14"/>
      </w:rPr>
      <w:t>3</w:t>
    </w:r>
    <w:r w:rsidRPr="00555610">
      <w:rPr>
        <w:rStyle w:val="Numeropagina"/>
        <w:rFonts w:ascii="Courier" w:hAnsi="Courier"/>
        <w:sz w:val="14"/>
      </w:rPr>
      <w:fldChar w:fldCharType="end"/>
    </w:r>
    <w:r w:rsidRPr="00555610">
      <w:rPr>
        <w:rStyle w:val="Numeropagina"/>
        <w:rFonts w:ascii="Trebuchet MS" w:hAnsi="Trebuchet MS"/>
        <w:sz w:val="14"/>
      </w:rPr>
      <w:t xml:space="preserve"> di </w:t>
    </w:r>
    <w:r w:rsidRPr="00555610">
      <w:rPr>
        <w:rStyle w:val="Numeropagina"/>
        <w:rFonts w:ascii="Trebuchet MS" w:hAnsi="Trebuchet MS"/>
        <w:sz w:val="14"/>
        <w:szCs w:val="14"/>
      </w:rPr>
      <w:fldChar w:fldCharType="begin"/>
    </w:r>
    <w:r w:rsidRPr="00555610">
      <w:rPr>
        <w:rStyle w:val="Numeropagina"/>
        <w:rFonts w:ascii="Trebuchet MS" w:hAnsi="Trebuchet MS"/>
        <w:sz w:val="14"/>
        <w:szCs w:val="14"/>
      </w:rPr>
      <w:instrText xml:space="preserve"> NUMPAGES </w:instrText>
    </w:r>
    <w:r w:rsidRPr="00555610">
      <w:rPr>
        <w:rStyle w:val="Numeropagina"/>
        <w:rFonts w:ascii="Trebuchet MS" w:hAnsi="Trebuchet MS"/>
        <w:sz w:val="14"/>
        <w:szCs w:val="14"/>
      </w:rPr>
      <w:fldChar w:fldCharType="separate"/>
    </w:r>
    <w:r w:rsidR="008F75C3">
      <w:rPr>
        <w:rStyle w:val="Numeropagina"/>
        <w:rFonts w:ascii="Trebuchet MS" w:hAnsi="Trebuchet MS"/>
        <w:noProof/>
        <w:sz w:val="14"/>
        <w:szCs w:val="14"/>
      </w:rPr>
      <w:t>13</w:t>
    </w:r>
    <w:r w:rsidRPr="00555610">
      <w:rPr>
        <w:rStyle w:val="Numeropagina"/>
        <w:rFonts w:ascii="Trebuchet MS" w:hAnsi="Trebuchet MS"/>
        <w:sz w:val="14"/>
        <w:szCs w:val="14"/>
      </w:rPr>
      <w:fldChar w:fldCharType="end"/>
    </w:r>
  </w:p>
  <w:p w:rsidR="0086388C" w:rsidRPr="00BE361F" w:rsidRDefault="0086388C" w:rsidP="00123323">
    <w:pPr>
      <w:pStyle w:val="Pidipagina"/>
      <w:ind w:right="360"/>
      <w:rPr>
        <w:rFonts w:ascii="Calibri" w:hAnsi="Calibri"/>
        <w:sz w:val="16"/>
        <w:szCs w:val="16"/>
        <w:lang w:val="it-IT"/>
      </w:rPr>
    </w:pPr>
    <w:r w:rsidRPr="00C60279">
      <w:rPr>
        <w:rFonts w:ascii="Calibri" w:hAnsi="Calibri"/>
        <w:sz w:val="16"/>
        <w:szCs w:val="16"/>
      </w:rPr>
      <w:t xml:space="preserve">Classificazione Consip </w:t>
    </w:r>
    <w:r w:rsidR="006D10F6">
      <w:rPr>
        <w:rFonts w:ascii="Calibri" w:hAnsi="Calibri"/>
        <w:sz w:val="16"/>
        <w:szCs w:val="16"/>
        <w:lang w:val="it-IT"/>
      </w:rPr>
      <w:t>Public</w:t>
    </w:r>
  </w:p>
  <w:p w:rsidR="0086388C" w:rsidRPr="00C60279" w:rsidRDefault="0086388C" w:rsidP="00123323">
    <w:pPr>
      <w:pStyle w:val="Pidipagina"/>
      <w:ind w:right="360"/>
      <w:rPr>
        <w:rFonts w:ascii="Calibri" w:hAnsi="Calibri"/>
        <w:sz w:val="16"/>
        <w:szCs w:val="16"/>
      </w:rPr>
    </w:pPr>
    <w:r w:rsidRPr="00C60279">
      <w:rPr>
        <w:rFonts w:ascii="Calibri" w:hAnsi="Calibri"/>
        <w:sz w:val="16"/>
        <w:szCs w:val="16"/>
      </w:rPr>
      <w:t xml:space="preserve">Consip S.p.A. – Consultazione di mercato </w:t>
    </w:r>
    <w:r>
      <w:rPr>
        <w:rFonts w:ascii="Calibri" w:hAnsi="Calibri"/>
        <w:sz w:val="16"/>
        <w:szCs w:val="16"/>
        <w:lang w:val="it-IT"/>
      </w:rPr>
      <w:t>“Servizi di Data Management per la Pubblica Amministrazione”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ABB" w:rsidRPr="00D46ABB" w:rsidRDefault="00D46ABB" w:rsidP="00D46ABB">
    <w:pPr>
      <w:pStyle w:val="Pidipagina"/>
      <w:pBdr>
        <w:top w:val="single" w:sz="4" w:space="1" w:color="auto"/>
      </w:pBdr>
      <w:rPr>
        <w:rFonts w:asciiTheme="minorHAnsi" w:hAnsiTheme="minorHAnsi"/>
        <w:b/>
        <w:i/>
        <w:color w:val="808080" w:themeColor="background1" w:themeShade="80"/>
        <w:sz w:val="16"/>
        <w:szCs w:val="16"/>
      </w:rPr>
    </w:pPr>
    <w:r w:rsidRPr="00D46ABB">
      <w:rPr>
        <w:rFonts w:asciiTheme="minorHAnsi" w:hAnsiTheme="minorHAnsi"/>
        <w:b/>
        <w:i/>
        <w:iCs/>
        <w:noProof/>
        <w:color w:val="808080" w:themeColor="background1" w:themeShade="80"/>
        <w:sz w:val="16"/>
        <w:szCs w:val="16"/>
        <w:lang w:val="it-IT" w:eastAsia="it-IT"/>
      </w:rPr>
      <mc:AlternateContent>
        <mc:Choice Requires="wps">
          <w:drawing>
            <wp:anchor distT="0" distB="0" distL="114300" distR="114300" simplePos="0" relativeHeight="251660800" behindDoc="0" locked="0" layoutInCell="1" allowOverlap="1" wp14:anchorId="160CD121" wp14:editId="04BFAB6B">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D46ABB" w:rsidRPr="00165877" w:rsidRDefault="00D46ABB" w:rsidP="00D46ABB">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8F75C3">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8F75C3">
                            <w:rPr>
                              <w:rFonts w:ascii="Calibri" w:hAnsi="Calibri"/>
                              <w:iCs/>
                              <w:noProof/>
                              <w:sz w:val="16"/>
                              <w:szCs w:val="16"/>
                            </w:rPr>
                            <w:t>13</w:t>
                          </w:r>
                          <w:r w:rsidRPr="00165877">
                            <w:rPr>
                              <w:rFonts w:ascii="Calibri" w:hAnsi="Calibri"/>
                              <w:iCs/>
                              <w:sz w:val="16"/>
                              <w:szCs w:val="16"/>
                            </w:rPr>
                            <w:fldChar w:fldCharType="end"/>
                          </w:r>
                          <w:r w:rsidRPr="00165877">
                            <w:rPr>
                              <w:rFonts w:ascii="Calibri" w:hAnsi="Calibri"/>
                              <w:iCs/>
                              <w:sz w:val="16"/>
                              <w:szCs w:val="16"/>
                            </w:rPr>
                            <w:t xml:space="preserve"> </w:t>
                          </w:r>
                        </w:p>
                        <w:p w:rsidR="00D46ABB" w:rsidRDefault="00D46ABB" w:rsidP="00D46A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7pt;margin-top:6.05pt;width:54.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hrJQIAACQ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" stroked="f">
              <v:textbox>
                <w:txbxContent>
                  <w:p w:rsidR="00D46ABB" w:rsidRPr="00165877" w:rsidRDefault="00D46ABB" w:rsidP="00D46ABB">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8F75C3">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8F75C3">
                      <w:rPr>
                        <w:rFonts w:ascii="Calibri" w:hAnsi="Calibri"/>
                        <w:iCs/>
                        <w:noProof/>
                        <w:sz w:val="16"/>
                        <w:szCs w:val="16"/>
                      </w:rPr>
                      <w:t>13</w:t>
                    </w:r>
                    <w:r w:rsidRPr="00165877">
                      <w:rPr>
                        <w:rFonts w:ascii="Calibri" w:hAnsi="Calibri"/>
                        <w:iCs/>
                        <w:sz w:val="16"/>
                        <w:szCs w:val="16"/>
                      </w:rPr>
                      <w:fldChar w:fldCharType="end"/>
                    </w:r>
                    <w:r w:rsidRPr="00165877">
                      <w:rPr>
                        <w:rFonts w:ascii="Calibri" w:hAnsi="Calibri"/>
                        <w:iCs/>
                        <w:sz w:val="16"/>
                        <w:szCs w:val="16"/>
                      </w:rPr>
                      <w:t xml:space="preserve"> </w:t>
                    </w:r>
                  </w:p>
                  <w:p w:rsidR="00D46ABB" w:rsidRDefault="00D46ABB" w:rsidP="00D46ABB"/>
                </w:txbxContent>
              </v:textbox>
            </v:shape>
          </w:pict>
        </mc:Fallback>
      </mc:AlternateContent>
    </w:r>
    <w:r w:rsidRPr="00D46ABB">
      <w:rPr>
        <w:rFonts w:asciiTheme="minorHAnsi" w:hAnsiTheme="minorHAnsi"/>
        <w:b/>
        <w:i/>
        <w:color w:val="808080" w:themeColor="background1" w:themeShade="80"/>
        <w:sz w:val="16"/>
        <w:szCs w:val="16"/>
      </w:rPr>
      <w:t xml:space="preserve">Consip Spa </w:t>
    </w:r>
    <w:r w:rsidRPr="00D46ABB">
      <w:rPr>
        <w:rFonts w:asciiTheme="minorHAnsi" w:hAnsiTheme="minorHAnsi"/>
        <w:i/>
        <w:color w:val="808080" w:themeColor="background1" w:themeShade="80"/>
        <w:sz w:val="16"/>
        <w:szCs w:val="16"/>
      </w:rPr>
      <w:t>a Socio Unico</w:t>
    </w:r>
    <w:r w:rsidRPr="00D46ABB">
      <w:rPr>
        <w:rFonts w:asciiTheme="minorHAnsi" w:hAnsiTheme="minorHAnsi"/>
        <w:b/>
        <w:i/>
        <w:color w:val="808080" w:themeColor="background1" w:themeShade="80"/>
        <w:sz w:val="16"/>
        <w:szCs w:val="16"/>
      </w:rPr>
      <w:t xml:space="preserve"> </w:t>
    </w:r>
  </w:p>
  <w:p w:rsidR="00D46ABB" w:rsidRPr="00D46ABB" w:rsidRDefault="00D46ABB" w:rsidP="00D46ABB">
    <w:pPr>
      <w:pStyle w:val="Pidipagina"/>
      <w:pBdr>
        <w:top w:val="single" w:sz="4" w:space="1" w:color="auto"/>
      </w:pBdr>
      <w:rPr>
        <w:rFonts w:asciiTheme="minorHAnsi" w:hAnsiTheme="minorHAnsi"/>
        <w:i/>
        <w:color w:val="808080" w:themeColor="background1" w:themeShade="80"/>
        <w:sz w:val="16"/>
        <w:szCs w:val="16"/>
      </w:rPr>
    </w:pPr>
    <w:r w:rsidRPr="00D46ABB">
      <w:rPr>
        <w:rFonts w:asciiTheme="minorHAnsi" w:hAnsiTheme="minorHAnsi"/>
        <w:i/>
        <w:color w:val="808080" w:themeColor="background1" w:themeShade="80"/>
        <w:sz w:val="16"/>
        <w:szCs w:val="16"/>
      </w:rPr>
      <w:t>Sede legale: Via Isonzo 19/E – 00198 Roma</w:t>
    </w:r>
  </w:p>
  <w:p w:rsidR="00D46ABB" w:rsidRPr="00D46ABB" w:rsidRDefault="00D46ABB" w:rsidP="00D46ABB">
    <w:pPr>
      <w:pStyle w:val="Pidipagina"/>
      <w:pBdr>
        <w:top w:val="single" w:sz="4" w:space="1" w:color="auto"/>
      </w:pBdr>
      <w:rPr>
        <w:rFonts w:asciiTheme="minorHAnsi" w:hAnsiTheme="minorHAnsi"/>
        <w:i/>
        <w:iCs/>
        <w:color w:val="808080" w:themeColor="background1" w:themeShade="80"/>
        <w:sz w:val="16"/>
        <w:szCs w:val="16"/>
      </w:rPr>
    </w:pPr>
    <w:r w:rsidRPr="00D46ABB">
      <w:rPr>
        <w:rFonts w:asciiTheme="minorHAnsi" w:hAnsiTheme="minorHAnsi"/>
        <w:i/>
        <w:iCs/>
        <w:color w:val="808080" w:themeColor="background1" w:themeShade="80"/>
        <w:sz w:val="16"/>
        <w:szCs w:val="16"/>
      </w:rPr>
      <w:t xml:space="preserve">T: +39 06 85449.1 - F: +39 06 85449281 – </w:t>
    </w:r>
    <w:hyperlink r:id="rId1" w:history="1">
      <w:r w:rsidRPr="00D46ABB">
        <w:rPr>
          <w:rStyle w:val="Collegamentoipertestuale"/>
          <w:rFonts w:asciiTheme="minorHAnsi" w:hAnsiTheme="minorHAnsi"/>
          <w:i/>
          <w:iCs/>
          <w:sz w:val="16"/>
          <w:szCs w:val="16"/>
        </w:rPr>
        <w:t>www.consip.it</w:t>
      </w:r>
    </w:hyperlink>
  </w:p>
  <w:p w:rsidR="00D46ABB" w:rsidRPr="00D46ABB" w:rsidRDefault="00D46ABB" w:rsidP="00D46ABB">
    <w:pPr>
      <w:pStyle w:val="Pidipagina"/>
      <w:pBdr>
        <w:top w:val="single" w:sz="4" w:space="1" w:color="auto"/>
      </w:pBdr>
      <w:rPr>
        <w:rFonts w:asciiTheme="minorHAnsi" w:hAnsiTheme="minorHAnsi"/>
        <w:i/>
        <w:iCs/>
        <w:color w:val="808080" w:themeColor="background1" w:themeShade="80"/>
        <w:sz w:val="16"/>
        <w:szCs w:val="16"/>
      </w:rPr>
    </w:pPr>
    <w:r w:rsidRPr="00D46ABB">
      <w:rPr>
        <w:rFonts w:asciiTheme="minorHAnsi" w:hAnsiTheme="minorHAnsi"/>
        <w:i/>
        <w:iCs/>
        <w:color w:val="808080" w:themeColor="background1" w:themeShade="80"/>
        <w:sz w:val="16"/>
        <w:szCs w:val="16"/>
      </w:rPr>
      <w:t xml:space="preserve">Capitale Sociale € 5.200.000 </w:t>
    </w:r>
    <w:proofErr w:type="spellStart"/>
    <w:r w:rsidRPr="00D46ABB">
      <w:rPr>
        <w:rFonts w:asciiTheme="minorHAnsi" w:hAnsiTheme="minorHAnsi"/>
        <w:i/>
        <w:iCs/>
        <w:color w:val="808080" w:themeColor="background1" w:themeShade="80"/>
        <w:sz w:val="16"/>
        <w:szCs w:val="16"/>
      </w:rPr>
      <w:t>i.v</w:t>
    </w:r>
    <w:proofErr w:type="spellEnd"/>
    <w:r w:rsidRPr="00D46ABB">
      <w:rPr>
        <w:rFonts w:asciiTheme="minorHAnsi" w:hAnsiTheme="minorHAnsi"/>
        <w:i/>
        <w:iCs/>
        <w:color w:val="808080" w:themeColor="background1" w:themeShade="80"/>
        <w:sz w:val="16"/>
        <w:szCs w:val="16"/>
      </w:rPr>
      <w:t>. CF e PIVA 05359681003</w:t>
    </w:r>
  </w:p>
  <w:p w:rsidR="00D46ABB" w:rsidRDefault="00D46ABB" w:rsidP="00D46ABB">
    <w:pPr>
      <w:pStyle w:val="Pidipagina"/>
    </w:pPr>
    <w:r w:rsidRPr="00B638D3">
      <w:rPr>
        <w:rFonts w:ascii="Calibri" w:hAnsi="Calibri"/>
        <w:sz w:val="14"/>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BF" w:rsidRDefault="00B767BF">
      <w:r>
        <w:separator/>
      </w:r>
    </w:p>
  </w:footnote>
  <w:footnote w:type="continuationSeparator" w:id="0">
    <w:p w:rsidR="00B767BF" w:rsidRDefault="00B767BF">
      <w:r>
        <w:continuationSeparator/>
      </w:r>
    </w:p>
  </w:footnote>
  <w:footnote w:type="continuationNotice" w:id="1">
    <w:p w:rsidR="00B767BF" w:rsidRDefault="00B767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88C" w:rsidRDefault="00B767B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6.7pt;margin-top:-35.35pt;width:105pt;height:90pt;z-index:-251659776" wrapcoords="-154 0 -154 21420 21600 21420 21600 0 -154 0">
          <v:imagedata r:id="rId1" o:title="Consip marchio blu x doc"/>
          <w10:wrap type="tigh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88C" w:rsidRDefault="00B767B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35pt;margin-top:-48.05pt;width:105pt;height:90pt;z-index:-251657728" wrapcoords="-154 0 -154 21420 21600 21420 21600 0 -154 0">
          <v:imagedata r:id="rId1" o:title="Consip marchio blu x doc"/>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88C" w:rsidRDefault="00B767B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in;margin-top:-39.05pt;width:203.4pt;height:92.75pt;z-index:-251658752" wrapcoords="-86 0 -86 21411 21600 21411 21600 0 -86 0">
          <v:imagedata r:id="rId1" o:title="Consip bandiera grey x doc"/>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F1E7FE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FD50DB"/>
    <w:multiLevelType w:val="hybridMultilevel"/>
    <w:tmpl w:val="3CFE2B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DB0648"/>
    <w:multiLevelType w:val="hybridMultilevel"/>
    <w:tmpl w:val="01A0A9E0"/>
    <w:lvl w:ilvl="0" w:tplc="8B72042E">
      <w:start w:val="1"/>
      <w:numFmt w:val="decimal"/>
      <w:lvlText w:val="%1."/>
      <w:lvlJc w:val="left"/>
      <w:pPr>
        <w:ind w:left="720" w:hanging="360"/>
      </w:pPr>
      <w:rPr>
        <w:sz w:val="20"/>
        <w:szCs w:val="20"/>
      </w:rPr>
    </w:lvl>
    <w:lvl w:ilvl="1" w:tplc="04100019">
      <w:start w:val="1"/>
      <w:numFmt w:val="lowerLetter"/>
      <w:lvlText w:val="%2."/>
      <w:lvlJc w:val="left"/>
      <w:pPr>
        <w:ind w:left="1440" w:hanging="360"/>
      </w:pPr>
    </w:lvl>
    <w:lvl w:ilvl="2" w:tplc="AE989128">
      <w:start w:val="2"/>
      <w:numFmt w:val="bullet"/>
      <w:lvlText w:val="•"/>
      <w:lvlJc w:val="left"/>
      <w:pPr>
        <w:ind w:left="2690" w:hanging="710"/>
      </w:pPr>
      <w:rPr>
        <w:rFonts w:ascii="Trebuchet MS" w:eastAsia="Times New Roman" w:hAnsi="Trebuchet MS" w:cs="Arial" w:hint="default"/>
      </w:rPr>
    </w:lvl>
    <w:lvl w:ilvl="3" w:tplc="32E4CC5C">
      <w:start w:val="2"/>
      <w:numFmt w:val="bullet"/>
      <w:lvlText w:val=""/>
      <w:lvlJc w:val="left"/>
      <w:pPr>
        <w:ind w:left="3230" w:hanging="710"/>
      </w:pPr>
      <w:rPr>
        <w:rFonts w:ascii="Symbol" w:eastAsia="Times New Roman"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121B6E"/>
    <w:multiLevelType w:val="hybridMultilevel"/>
    <w:tmpl w:val="CE0C4CCE"/>
    <w:lvl w:ilvl="0" w:tplc="04100001">
      <w:start w:val="1"/>
      <w:numFmt w:val="bullet"/>
      <w:lvlText w:val=""/>
      <w:lvlJc w:val="left"/>
      <w:pPr>
        <w:ind w:left="720" w:hanging="360"/>
      </w:pPr>
      <w:rPr>
        <w:rFonts w:ascii="Symbol" w:hAnsi="Symbol" w:hint="default"/>
      </w:rPr>
    </w:lvl>
    <w:lvl w:ilvl="1" w:tplc="BB1EE8E6">
      <w:numFmt w:val="bullet"/>
      <w:lvlText w:val="•"/>
      <w:lvlJc w:val="left"/>
      <w:pPr>
        <w:ind w:left="1785" w:hanging="705"/>
      </w:pPr>
      <w:rPr>
        <w:rFonts w:ascii="Calibri" w:eastAsia="Times New Roman" w:hAnsi="Calibri"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3845B0B"/>
    <w:multiLevelType w:val="hybridMultilevel"/>
    <w:tmpl w:val="01C0A584"/>
    <w:lvl w:ilvl="0" w:tplc="04100001">
      <w:start w:val="1"/>
      <w:numFmt w:val="bullet"/>
      <w:lvlText w:val=""/>
      <w:lvlJc w:val="left"/>
      <w:pPr>
        <w:tabs>
          <w:tab w:val="num" w:pos="720"/>
        </w:tabs>
        <w:ind w:left="720" w:hanging="360"/>
      </w:pPr>
      <w:rPr>
        <w:rFonts w:ascii="Symbol" w:hAnsi="Symbol" w:hint="default"/>
        <w:i w:val="0"/>
        <w:color w:val="auto"/>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6">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F80700"/>
    <w:multiLevelType w:val="hybridMultilevel"/>
    <w:tmpl w:val="65D40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22EA2A13"/>
    <w:multiLevelType w:val="hybridMultilevel"/>
    <w:tmpl w:val="89BC5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F31F56"/>
    <w:multiLevelType w:val="hybridMultilevel"/>
    <w:tmpl w:val="BBA05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DC2FFE"/>
    <w:multiLevelType w:val="hybridMultilevel"/>
    <w:tmpl w:val="3042D2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7A44DFC"/>
    <w:multiLevelType w:val="hybridMultilevel"/>
    <w:tmpl w:val="D8F2390A"/>
    <w:lvl w:ilvl="0" w:tplc="817E644C">
      <w:start w:val="1"/>
      <w:numFmt w:val="decimal"/>
      <w:lvlText w:val="%1."/>
      <w:lvlJc w:val="left"/>
      <w:pPr>
        <w:tabs>
          <w:tab w:val="num" w:pos="360"/>
        </w:tabs>
        <w:ind w:left="360" w:hanging="360"/>
      </w:pPr>
      <w:rPr>
        <w:rFonts w:ascii="Calibri" w:hAnsi="Calibri" w:cs="Times New Roman" w:hint="default"/>
        <w:i w:val="0"/>
        <w:color w:val="auto"/>
      </w:rPr>
    </w:lvl>
    <w:lvl w:ilvl="1" w:tplc="04100019">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start w:val="1"/>
      <w:numFmt w:val="decimal"/>
      <w:lvlText w:val="%4."/>
      <w:lvlJc w:val="left"/>
      <w:pPr>
        <w:tabs>
          <w:tab w:val="num" w:pos="1980"/>
        </w:tabs>
        <w:ind w:left="1980" w:hanging="360"/>
      </w:pPr>
    </w:lvl>
    <w:lvl w:ilvl="4" w:tplc="04100019">
      <w:start w:val="1"/>
      <w:numFmt w:val="lowerLetter"/>
      <w:lvlText w:val="%5."/>
      <w:lvlJc w:val="left"/>
      <w:pPr>
        <w:tabs>
          <w:tab w:val="num" w:pos="2700"/>
        </w:tabs>
        <w:ind w:left="2700" w:hanging="360"/>
      </w:pPr>
    </w:lvl>
    <w:lvl w:ilvl="5" w:tplc="0410001B">
      <w:start w:val="1"/>
      <w:numFmt w:val="lowerRoman"/>
      <w:lvlText w:val="%6."/>
      <w:lvlJc w:val="right"/>
      <w:pPr>
        <w:tabs>
          <w:tab w:val="num" w:pos="3420"/>
        </w:tabs>
        <w:ind w:left="3420" w:hanging="180"/>
      </w:pPr>
    </w:lvl>
    <w:lvl w:ilvl="6" w:tplc="0410000F">
      <w:start w:val="1"/>
      <w:numFmt w:val="decimal"/>
      <w:lvlText w:val="%7."/>
      <w:lvlJc w:val="left"/>
      <w:pPr>
        <w:tabs>
          <w:tab w:val="num" w:pos="4140"/>
        </w:tabs>
        <w:ind w:left="4140" w:hanging="360"/>
      </w:pPr>
    </w:lvl>
    <w:lvl w:ilvl="7" w:tplc="04100019">
      <w:start w:val="1"/>
      <w:numFmt w:val="lowerLetter"/>
      <w:lvlText w:val="%8."/>
      <w:lvlJc w:val="left"/>
      <w:pPr>
        <w:tabs>
          <w:tab w:val="num" w:pos="4860"/>
        </w:tabs>
        <w:ind w:left="4860" w:hanging="360"/>
      </w:pPr>
    </w:lvl>
    <w:lvl w:ilvl="8" w:tplc="0410001B">
      <w:start w:val="1"/>
      <w:numFmt w:val="lowerRoman"/>
      <w:lvlText w:val="%9."/>
      <w:lvlJc w:val="right"/>
      <w:pPr>
        <w:tabs>
          <w:tab w:val="num" w:pos="5580"/>
        </w:tabs>
        <w:ind w:left="5580" w:hanging="180"/>
      </w:pPr>
    </w:lvl>
  </w:abstractNum>
  <w:abstractNum w:abstractNumId="13">
    <w:nsid w:val="3C8B4F29"/>
    <w:multiLevelType w:val="hybridMultilevel"/>
    <w:tmpl w:val="54F01282"/>
    <w:lvl w:ilvl="0" w:tplc="04100005">
      <w:start w:val="1"/>
      <w:numFmt w:val="bullet"/>
      <w:lvlText w:val=""/>
      <w:lvlJc w:val="left"/>
      <w:pPr>
        <w:ind w:left="360" w:hanging="360"/>
      </w:pPr>
      <w:rPr>
        <w:rFonts w:ascii="Wingdings" w:hAnsi="Wingdings" w:hint="default"/>
        <w:i w:val="0"/>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5">
    <w:nsid w:val="455C0C24"/>
    <w:multiLevelType w:val="hybridMultilevel"/>
    <w:tmpl w:val="07C099F0"/>
    <w:lvl w:ilvl="0" w:tplc="F6888B90">
      <w:start w:val="1"/>
      <w:numFmt w:val="bullet"/>
      <w:lvlText w:val="o"/>
      <w:lvlJc w:val="left"/>
      <w:pPr>
        <w:tabs>
          <w:tab w:val="num" w:pos="720"/>
        </w:tabs>
        <w:ind w:left="720" w:hanging="360"/>
      </w:pPr>
      <w:rPr>
        <w:rFonts w:ascii="Courier New" w:hAnsi="Courier New" w:hint="default"/>
      </w:rPr>
    </w:lvl>
    <w:lvl w:ilvl="1" w:tplc="83747B34">
      <w:start w:val="1797"/>
      <w:numFmt w:val="bullet"/>
      <w:lvlText w:val="•"/>
      <w:lvlJc w:val="left"/>
      <w:pPr>
        <w:tabs>
          <w:tab w:val="num" w:pos="1440"/>
        </w:tabs>
        <w:ind w:left="1440" w:hanging="360"/>
      </w:pPr>
      <w:rPr>
        <w:rFonts w:ascii="Arial" w:hAnsi="Arial" w:hint="default"/>
      </w:rPr>
    </w:lvl>
    <w:lvl w:ilvl="2" w:tplc="D52EF2A0" w:tentative="1">
      <w:start w:val="1"/>
      <w:numFmt w:val="bullet"/>
      <w:lvlText w:val="o"/>
      <w:lvlJc w:val="left"/>
      <w:pPr>
        <w:tabs>
          <w:tab w:val="num" w:pos="2160"/>
        </w:tabs>
        <w:ind w:left="2160" w:hanging="360"/>
      </w:pPr>
      <w:rPr>
        <w:rFonts w:ascii="Courier New" w:hAnsi="Courier New" w:hint="default"/>
      </w:rPr>
    </w:lvl>
    <w:lvl w:ilvl="3" w:tplc="634A633E" w:tentative="1">
      <w:start w:val="1"/>
      <w:numFmt w:val="bullet"/>
      <w:lvlText w:val="o"/>
      <w:lvlJc w:val="left"/>
      <w:pPr>
        <w:tabs>
          <w:tab w:val="num" w:pos="2880"/>
        </w:tabs>
        <w:ind w:left="2880" w:hanging="360"/>
      </w:pPr>
      <w:rPr>
        <w:rFonts w:ascii="Courier New" w:hAnsi="Courier New" w:hint="default"/>
      </w:rPr>
    </w:lvl>
    <w:lvl w:ilvl="4" w:tplc="BCCC7BBC" w:tentative="1">
      <w:start w:val="1"/>
      <w:numFmt w:val="bullet"/>
      <w:lvlText w:val="o"/>
      <w:lvlJc w:val="left"/>
      <w:pPr>
        <w:tabs>
          <w:tab w:val="num" w:pos="3600"/>
        </w:tabs>
        <w:ind w:left="3600" w:hanging="360"/>
      </w:pPr>
      <w:rPr>
        <w:rFonts w:ascii="Courier New" w:hAnsi="Courier New" w:hint="default"/>
      </w:rPr>
    </w:lvl>
    <w:lvl w:ilvl="5" w:tplc="5A026036" w:tentative="1">
      <w:start w:val="1"/>
      <w:numFmt w:val="bullet"/>
      <w:lvlText w:val="o"/>
      <w:lvlJc w:val="left"/>
      <w:pPr>
        <w:tabs>
          <w:tab w:val="num" w:pos="4320"/>
        </w:tabs>
        <w:ind w:left="4320" w:hanging="360"/>
      </w:pPr>
      <w:rPr>
        <w:rFonts w:ascii="Courier New" w:hAnsi="Courier New" w:hint="default"/>
      </w:rPr>
    </w:lvl>
    <w:lvl w:ilvl="6" w:tplc="5CA0CAB0" w:tentative="1">
      <w:start w:val="1"/>
      <w:numFmt w:val="bullet"/>
      <w:lvlText w:val="o"/>
      <w:lvlJc w:val="left"/>
      <w:pPr>
        <w:tabs>
          <w:tab w:val="num" w:pos="5040"/>
        </w:tabs>
        <w:ind w:left="5040" w:hanging="360"/>
      </w:pPr>
      <w:rPr>
        <w:rFonts w:ascii="Courier New" w:hAnsi="Courier New" w:hint="default"/>
      </w:rPr>
    </w:lvl>
    <w:lvl w:ilvl="7" w:tplc="36B2CA58" w:tentative="1">
      <w:start w:val="1"/>
      <w:numFmt w:val="bullet"/>
      <w:lvlText w:val="o"/>
      <w:lvlJc w:val="left"/>
      <w:pPr>
        <w:tabs>
          <w:tab w:val="num" w:pos="5760"/>
        </w:tabs>
        <w:ind w:left="5760" w:hanging="360"/>
      </w:pPr>
      <w:rPr>
        <w:rFonts w:ascii="Courier New" w:hAnsi="Courier New" w:hint="default"/>
      </w:rPr>
    </w:lvl>
    <w:lvl w:ilvl="8" w:tplc="2FA66B4C" w:tentative="1">
      <w:start w:val="1"/>
      <w:numFmt w:val="bullet"/>
      <w:lvlText w:val="o"/>
      <w:lvlJc w:val="left"/>
      <w:pPr>
        <w:tabs>
          <w:tab w:val="num" w:pos="6480"/>
        </w:tabs>
        <w:ind w:left="6480" w:hanging="360"/>
      </w:pPr>
      <w:rPr>
        <w:rFonts w:ascii="Courier New" w:hAnsi="Courier New" w:hint="default"/>
      </w:rPr>
    </w:lvl>
  </w:abstractNum>
  <w:abstractNum w:abstractNumId="16">
    <w:nsid w:val="461E3320"/>
    <w:multiLevelType w:val="hybridMultilevel"/>
    <w:tmpl w:val="2A42A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9881D27"/>
    <w:multiLevelType w:val="hybridMultilevel"/>
    <w:tmpl w:val="285CB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nsid w:val="4A9A3FE7"/>
    <w:multiLevelType w:val="hybridMultilevel"/>
    <w:tmpl w:val="9CDE7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2974249"/>
    <w:multiLevelType w:val="hybridMultilevel"/>
    <w:tmpl w:val="73DAF8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572160E2"/>
    <w:multiLevelType w:val="hybridMultilevel"/>
    <w:tmpl w:val="DF208196"/>
    <w:lvl w:ilvl="0" w:tplc="DDB031DA">
      <w:start w:val="1"/>
      <w:numFmt w:val="bullet"/>
      <w:pStyle w:val="elenco"/>
      <w:lvlText w:val=""/>
      <w:lvlJc w:val="left"/>
      <w:pPr>
        <w:tabs>
          <w:tab w:val="num" w:pos="-132"/>
        </w:tabs>
        <w:ind w:left="-132" w:hanging="360"/>
      </w:pPr>
      <w:rPr>
        <w:rFonts w:ascii="Wingdings" w:hAnsi="Wingdings" w:hint="default"/>
      </w:rPr>
    </w:lvl>
    <w:lvl w:ilvl="1" w:tplc="0410000D">
      <w:start w:val="1"/>
      <w:numFmt w:val="bullet"/>
      <w:lvlText w:val=""/>
      <w:lvlJc w:val="left"/>
      <w:pPr>
        <w:tabs>
          <w:tab w:val="num" w:pos="588"/>
        </w:tabs>
        <w:ind w:left="588" w:hanging="360"/>
      </w:pPr>
      <w:rPr>
        <w:rFonts w:ascii="Wingdings" w:hAnsi="Wingdings" w:hint="default"/>
      </w:rPr>
    </w:lvl>
    <w:lvl w:ilvl="2" w:tplc="4F247C32" w:tentative="1">
      <w:start w:val="1"/>
      <w:numFmt w:val="bullet"/>
      <w:lvlText w:val=""/>
      <w:lvlJc w:val="left"/>
      <w:pPr>
        <w:tabs>
          <w:tab w:val="num" w:pos="1308"/>
        </w:tabs>
        <w:ind w:left="1308" w:hanging="360"/>
      </w:pPr>
      <w:rPr>
        <w:rFonts w:ascii="Wingdings" w:hAnsi="Wingdings" w:hint="default"/>
      </w:rPr>
    </w:lvl>
    <w:lvl w:ilvl="3" w:tplc="F4C6EB3A" w:tentative="1">
      <w:start w:val="1"/>
      <w:numFmt w:val="bullet"/>
      <w:lvlText w:val=""/>
      <w:lvlJc w:val="left"/>
      <w:pPr>
        <w:tabs>
          <w:tab w:val="num" w:pos="2028"/>
        </w:tabs>
        <w:ind w:left="2028" w:hanging="360"/>
      </w:pPr>
      <w:rPr>
        <w:rFonts w:ascii="Wingdings" w:hAnsi="Wingdings" w:hint="default"/>
      </w:rPr>
    </w:lvl>
    <w:lvl w:ilvl="4" w:tplc="BCD6D712">
      <w:start w:val="1"/>
      <w:numFmt w:val="bullet"/>
      <w:lvlText w:val=""/>
      <w:lvlJc w:val="left"/>
      <w:pPr>
        <w:tabs>
          <w:tab w:val="num" w:pos="2748"/>
        </w:tabs>
        <w:ind w:left="2748" w:hanging="360"/>
      </w:pPr>
      <w:rPr>
        <w:rFonts w:ascii="Wingdings" w:hAnsi="Wingdings" w:hint="default"/>
      </w:rPr>
    </w:lvl>
    <w:lvl w:ilvl="5" w:tplc="604E19F2" w:tentative="1">
      <w:start w:val="1"/>
      <w:numFmt w:val="bullet"/>
      <w:lvlText w:val=""/>
      <w:lvlJc w:val="left"/>
      <w:pPr>
        <w:tabs>
          <w:tab w:val="num" w:pos="3468"/>
        </w:tabs>
        <w:ind w:left="3468" w:hanging="360"/>
      </w:pPr>
      <w:rPr>
        <w:rFonts w:ascii="Wingdings" w:hAnsi="Wingdings" w:hint="default"/>
      </w:rPr>
    </w:lvl>
    <w:lvl w:ilvl="6" w:tplc="E1C6F26E" w:tentative="1">
      <w:start w:val="1"/>
      <w:numFmt w:val="bullet"/>
      <w:lvlText w:val=""/>
      <w:lvlJc w:val="left"/>
      <w:pPr>
        <w:tabs>
          <w:tab w:val="num" w:pos="4188"/>
        </w:tabs>
        <w:ind w:left="4188" w:hanging="360"/>
      </w:pPr>
      <w:rPr>
        <w:rFonts w:ascii="Wingdings" w:hAnsi="Wingdings" w:hint="default"/>
      </w:rPr>
    </w:lvl>
    <w:lvl w:ilvl="7" w:tplc="06F417EC" w:tentative="1">
      <w:start w:val="1"/>
      <w:numFmt w:val="bullet"/>
      <w:lvlText w:val=""/>
      <w:lvlJc w:val="left"/>
      <w:pPr>
        <w:tabs>
          <w:tab w:val="num" w:pos="4908"/>
        </w:tabs>
        <w:ind w:left="4908" w:hanging="360"/>
      </w:pPr>
      <w:rPr>
        <w:rFonts w:ascii="Wingdings" w:hAnsi="Wingdings" w:hint="default"/>
      </w:rPr>
    </w:lvl>
    <w:lvl w:ilvl="8" w:tplc="157CAC50" w:tentative="1">
      <w:start w:val="1"/>
      <w:numFmt w:val="bullet"/>
      <w:lvlText w:val=""/>
      <w:lvlJc w:val="left"/>
      <w:pPr>
        <w:tabs>
          <w:tab w:val="num" w:pos="5628"/>
        </w:tabs>
        <w:ind w:left="5628" w:hanging="360"/>
      </w:pPr>
      <w:rPr>
        <w:rFonts w:ascii="Wingdings" w:hAnsi="Wingdings" w:hint="default"/>
      </w:rPr>
    </w:lvl>
  </w:abstractNum>
  <w:abstractNum w:abstractNumId="22">
    <w:nsid w:val="5B67485F"/>
    <w:multiLevelType w:val="hybridMultilevel"/>
    <w:tmpl w:val="652CA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BF87B6A"/>
    <w:multiLevelType w:val="hybridMultilevel"/>
    <w:tmpl w:val="2A963718"/>
    <w:lvl w:ilvl="0" w:tplc="5F046FA0">
      <w:start w:val="1"/>
      <w:numFmt w:val="decimal"/>
      <w:lvlText w:val="%1."/>
      <w:lvlJc w:val="left"/>
      <w:pPr>
        <w:ind w:left="360" w:hanging="360"/>
      </w:pPr>
      <w:rPr>
        <w:i w:val="0"/>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1042E61"/>
    <w:multiLevelType w:val="hybridMultilevel"/>
    <w:tmpl w:val="171628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FEE4020"/>
    <w:multiLevelType w:val="hybridMultilevel"/>
    <w:tmpl w:val="A24A6AC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71E64D76"/>
    <w:multiLevelType w:val="hybridMultilevel"/>
    <w:tmpl w:val="A57C16F4"/>
    <w:lvl w:ilvl="0" w:tplc="C4187528">
      <w:start w:val="1"/>
      <w:numFmt w:val="decimal"/>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C231A8E"/>
    <w:multiLevelType w:val="hybridMultilevel"/>
    <w:tmpl w:val="83EC8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CFD37BD"/>
    <w:multiLevelType w:val="hybridMultilevel"/>
    <w:tmpl w:val="4B06AAB2"/>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8"/>
  </w:num>
  <w:num w:numId="3">
    <w:abstractNumId w:val="27"/>
  </w:num>
  <w:num w:numId="4">
    <w:abstractNumId w:val="26"/>
  </w:num>
  <w:num w:numId="5">
    <w:abstractNumId w:val="24"/>
  </w:num>
  <w:num w:numId="6">
    <w:abstractNumId w:val="6"/>
  </w:num>
  <w:num w:numId="7">
    <w:abstractNumId w:val="8"/>
  </w:num>
  <w:num w:numId="8">
    <w:abstractNumId w:val="28"/>
  </w:num>
  <w:num w:numId="9">
    <w:abstractNumId w:val="1"/>
  </w:num>
  <w:num w:numId="10">
    <w:abstractNumId w:val="22"/>
  </w:num>
  <w:num w:numId="11">
    <w:abstractNumId w:val="29"/>
  </w:num>
  <w:num w:numId="12">
    <w:abstractNumId w:val="17"/>
  </w:num>
  <w:num w:numId="13">
    <w:abstractNumId w:val="20"/>
  </w:num>
  <w:num w:numId="14">
    <w:abstractNumId w:val="16"/>
  </w:num>
  <w:num w:numId="15">
    <w:abstractNumId w:val="19"/>
  </w:num>
  <w:num w:numId="16">
    <w:abstractNumId w:val="9"/>
  </w:num>
  <w:num w:numId="17">
    <w:abstractNumId w:val="10"/>
  </w:num>
  <w:num w:numId="18">
    <w:abstractNumId w:val="14"/>
  </w:num>
  <w:num w:numId="19">
    <w:abstractNumId w:val="14"/>
    <w:lvlOverride w:ilvl="0">
      <w:startOverride w:val="1"/>
    </w:lvlOverride>
  </w:num>
  <w:num w:numId="20">
    <w:abstractNumId w:val="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14"/>
  </w:num>
  <w:num w:numId="25">
    <w:abstractNumId w:val="0"/>
  </w:num>
  <w:num w:numId="26">
    <w:abstractNumId w:val="3"/>
  </w:num>
  <w:num w:numId="27">
    <w:abstractNumId w:val="21"/>
  </w:num>
  <w:num w:numId="28">
    <w:abstractNumId w:val="11"/>
  </w:num>
  <w:num w:numId="29">
    <w:abstractNumId w:val="21"/>
  </w:num>
  <w:num w:numId="30">
    <w:abstractNumId w:val="21"/>
  </w:num>
  <w:num w:numId="31">
    <w:abstractNumId w:val="21"/>
  </w:num>
  <w:num w:numId="32">
    <w:abstractNumId w:val="21"/>
  </w:num>
  <w:num w:numId="33">
    <w:abstractNumId w:val="21"/>
  </w:num>
  <w:num w:numId="34">
    <w:abstractNumId w:val="15"/>
  </w:num>
  <w:num w:numId="35">
    <w:abstractNumId w:val="25"/>
  </w:num>
  <w:num w:numId="36">
    <w:abstractNumId w:val="2"/>
  </w:num>
  <w:num w:numId="37">
    <w:abstractNumId w:val="23"/>
  </w:num>
  <w:num w:numId="38">
    <w:abstractNumId w:val="13"/>
  </w:num>
  <w:num w:numId="39">
    <w:abstractNumId w:val="7"/>
  </w:num>
  <w:num w:numId="40">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2210"/>
    <w:rsid w:val="00000B47"/>
    <w:rsid w:val="0000158E"/>
    <w:rsid w:val="00001C52"/>
    <w:rsid w:val="00005804"/>
    <w:rsid w:val="000110D9"/>
    <w:rsid w:val="000135A2"/>
    <w:rsid w:val="0002454B"/>
    <w:rsid w:val="00044E7E"/>
    <w:rsid w:val="00046EFE"/>
    <w:rsid w:val="00053933"/>
    <w:rsid w:val="0006255E"/>
    <w:rsid w:val="00067397"/>
    <w:rsid w:val="000709C5"/>
    <w:rsid w:val="00077278"/>
    <w:rsid w:val="00087A7F"/>
    <w:rsid w:val="000901DF"/>
    <w:rsid w:val="000B342A"/>
    <w:rsid w:val="000B39AB"/>
    <w:rsid w:val="000B7056"/>
    <w:rsid w:val="000B7C68"/>
    <w:rsid w:val="000D2F88"/>
    <w:rsid w:val="000F2A9E"/>
    <w:rsid w:val="000F411B"/>
    <w:rsid w:val="000F470E"/>
    <w:rsid w:val="000F495F"/>
    <w:rsid w:val="000F68D5"/>
    <w:rsid w:val="000F7470"/>
    <w:rsid w:val="00106724"/>
    <w:rsid w:val="0010713E"/>
    <w:rsid w:val="00107452"/>
    <w:rsid w:val="001102BE"/>
    <w:rsid w:val="0011430C"/>
    <w:rsid w:val="00117B7E"/>
    <w:rsid w:val="001227E8"/>
    <w:rsid w:val="001232F0"/>
    <w:rsid w:val="00123323"/>
    <w:rsid w:val="001300B0"/>
    <w:rsid w:val="00132242"/>
    <w:rsid w:val="00140CA7"/>
    <w:rsid w:val="001415E5"/>
    <w:rsid w:val="00143DEB"/>
    <w:rsid w:val="001442B9"/>
    <w:rsid w:val="00144A74"/>
    <w:rsid w:val="00150059"/>
    <w:rsid w:val="00173652"/>
    <w:rsid w:val="00174B68"/>
    <w:rsid w:val="00182607"/>
    <w:rsid w:val="0018558F"/>
    <w:rsid w:val="0019095E"/>
    <w:rsid w:val="00192C3C"/>
    <w:rsid w:val="00192F54"/>
    <w:rsid w:val="00196E72"/>
    <w:rsid w:val="00197529"/>
    <w:rsid w:val="001A6CBC"/>
    <w:rsid w:val="001B2CA8"/>
    <w:rsid w:val="001B46CE"/>
    <w:rsid w:val="001B5066"/>
    <w:rsid w:val="001C472E"/>
    <w:rsid w:val="001C6492"/>
    <w:rsid w:val="001D0C0F"/>
    <w:rsid w:val="001D4C30"/>
    <w:rsid w:val="001E1E2C"/>
    <w:rsid w:val="001F6B28"/>
    <w:rsid w:val="001F6FD2"/>
    <w:rsid w:val="00207108"/>
    <w:rsid w:val="00222548"/>
    <w:rsid w:val="00224420"/>
    <w:rsid w:val="002274E9"/>
    <w:rsid w:val="00240924"/>
    <w:rsid w:val="00240BA0"/>
    <w:rsid w:val="002430EC"/>
    <w:rsid w:val="002454D7"/>
    <w:rsid w:val="00251820"/>
    <w:rsid w:val="00253B2B"/>
    <w:rsid w:val="00256EB7"/>
    <w:rsid w:val="002575F8"/>
    <w:rsid w:val="00257C85"/>
    <w:rsid w:val="00267B20"/>
    <w:rsid w:val="00285928"/>
    <w:rsid w:val="00292210"/>
    <w:rsid w:val="002931D9"/>
    <w:rsid w:val="00295D6B"/>
    <w:rsid w:val="00297D8A"/>
    <w:rsid w:val="002A5770"/>
    <w:rsid w:val="002B1396"/>
    <w:rsid w:val="002B59F6"/>
    <w:rsid w:val="002C1EF3"/>
    <w:rsid w:val="002C4F59"/>
    <w:rsid w:val="002C73ED"/>
    <w:rsid w:val="002E52E4"/>
    <w:rsid w:val="002E6A59"/>
    <w:rsid w:val="002F0BA3"/>
    <w:rsid w:val="002F2433"/>
    <w:rsid w:val="002F426C"/>
    <w:rsid w:val="002F5C75"/>
    <w:rsid w:val="0030663E"/>
    <w:rsid w:val="00307207"/>
    <w:rsid w:val="00314FA4"/>
    <w:rsid w:val="00317C15"/>
    <w:rsid w:val="00317D93"/>
    <w:rsid w:val="00320377"/>
    <w:rsid w:val="00330D4E"/>
    <w:rsid w:val="0034105A"/>
    <w:rsid w:val="00345C85"/>
    <w:rsid w:val="003531E9"/>
    <w:rsid w:val="00356585"/>
    <w:rsid w:val="00356F53"/>
    <w:rsid w:val="003600B5"/>
    <w:rsid w:val="0036314B"/>
    <w:rsid w:val="00365C8D"/>
    <w:rsid w:val="00377FA1"/>
    <w:rsid w:val="0038052D"/>
    <w:rsid w:val="00381422"/>
    <w:rsid w:val="00384BD6"/>
    <w:rsid w:val="003865EA"/>
    <w:rsid w:val="00397E73"/>
    <w:rsid w:val="003A09DA"/>
    <w:rsid w:val="003A145F"/>
    <w:rsid w:val="003A6645"/>
    <w:rsid w:val="003B5470"/>
    <w:rsid w:val="003B6926"/>
    <w:rsid w:val="003C155C"/>
    <w:rsid w:val="003C1D0E"/>
    <w:rsid w:val="003E0489"/>
    <w:rsid w:val="003E2688"/>
    <w:rsid w:val="00400DD4"/>
    <w:rsid w:val="0040306A"/>
    <w:rsid w:val="00404403"/>
    <w:rsid w:val="00407D04"/>
    <w:rsid w:val="00412587"/>
    <w:rsid w:val="00417205"/>
    <w:rsid w:val="00420B65"/>
    <w:rsid w:val="0042433D"/>
    <w:rsid w:val="0042739B"/>
    <w:rsid w:val="004407D7"/>
    <w:rsid w:val="00445715"/>
    <w:rsid w:val="00445FB5"/>
    <w:rsid w:val="0045054D"/>
    <w:rsid w:val="00460582"/>
    <w:rsid w:val="004635AB"/>
    <w:rsid w:val="0048444B"/>
    <w:rsid w:val="00485B6D"/>
    <w:rsid w:val="00496CAE"/>
    <w:rsid w:val="004C38FD"/>
    <w:rsid w:val="004C4965"/>
    <w:rsid w:val="004C5DE6"/>
    <w:rsid w:val="004D1C08"/>
    <w:rsid w:val="004F2242"/>
    <w:rsid w:val="004F6216"/>
    <w:rsid w:val="004F6B3D"/>
    <w:rsid w:val="00501C5D"/>
    <w:rsid w:val="0050375F"/>
    <w:rsid w:val="00513449"/>
    <w:rsid w:val="005153DB"/>
    <w:rsid w:val="00522476"/>
    <w:rsid w:val="0052333D"/>
    <w:rsid w:val="0052601E"/>
    <w:rsid w:val="00526F47"/>
    <w:rsid w:val="00543DB5"/>
    <w:rsid w:val="00546834"/>
    <w:rsid w:val="005514E7"/>
    <w:rsid w:val="005525F2"/>
    <w:rsid w:val="00552BF9"/>
    <w:rsid w:val="00555610"/>
    <w:rsid w:val="005565AE"/>
    <w:rsid w:val="0056214F"/>
    <w:rsid w:val="00565986"/>
    <w:rsid w:val="0057326C"/>
    <w:rsid w:val="00582E9B"/>
    <w:rsid w:val="005844C5"/>
    <w:rsid w:val="005971BF"/>
    <w:rsid w:val="005A1BC3"/>
    <w:rsid w:val="005A71DF"/>
    <w:rsid w:val="005B3D89"/>
    <w:rsid w:val="005B73EB"/>
    <w:rsid w:val="005D4EE6"/>
    <w:rsid w:val="005E0425"/>
    <w:rsid w:val="005E280E"/>
    <w:rsid w:val="005E6892"/>
    <w:rsid w:val="005F4F08"/>
    <w:rsid w:val="00607B5E"/>
    <w:rsid w:val="0061677C"/>
    <w:rsid w:val="006170B6"/>
    <w:rsid w:val="00621EA9"/>
    <w:rsid w:val="00651148"/>
    <w:rsid w:val="00660FC9"/>
    <w:rsid w:val="00666DE5"/>
    <w:rsid w:val="00684D9A"/>
    <w:rsid w:val="00693D0A"/>
    <w:rsid w:val="006A595F"/>
    <w:rsid w:val="006B48A1"/>
    <w:rsid w:val="006C1CD2"/>
    <w:rsid w:val="006C6906"/>
    <w:rsid w:val="006D0436"/>
    <w:rsid w:val="006D10F6"/>
    <w:rsid w:val="006D3826"/>
    <w:rsid w:val="006D47B6"/>
    <w:rsid w:val="006D7C3D"/>
    <w:rsid w:val="006E24D2"/>
    <w:rsid w:val="006E2A15"/>
    <w:rsid w:val="006E39B1"/>
    <w:rsid w:val="006F247A"/>
    <w:rsid w:val="006F3A2B"/>
    <w:rsid w:val="006F5713"/>
    <w:rsid w:val="006F57F0"/>
    <w:rsid w:val="006F5D6E"/>
    <w:rsid w:val="006F6710"/>
    <w:rsid w:val="0072172C"/>
    <w:rsid w:val="0072201A"/>
    <w:rsid w:val="00723B24"/>
    <w:rsid w:val="0073173B"/>
    <w:rsid w:val="007325CF"/>
    <w:rsid w:val="007437B6"/>
    <w:rsid w:val="00756D76"/>
    <w:rsid w:val="00764881"/>
    <w:rsid w:val="00766A77"/>
    <w:rsid w:val="00770394"/>
    <w:rsid w:val="007710ED"/>
    <w:rsid w:val="00771A13"/>
    <w:rsid w:val="00776A92"/>
    <w:rsid w:val="00780279"/>
    <w:rsid w:val="00780AD9"/>
    <w:rsid w:val="0079635D"/>
    <w:rsid w:val="007A1A15"/>
    <w:rsid w:val="007A4C9C"/>
    <w:rsid w:val="007B0D94"/>
    <w:rsid w:val="007B2917"/>
    <w:rsid w:val="007B3041"/>
    <w:rsid w:val="007D1D06"/>
    <w:rsid w:val="007D450A"/>
    <w:rsid w:val="007D6966"/>
    <w:rsid w:val="007D6F40"/>
    <w:rsid w:val="007F1633"/>
    <w:rsid w:val="00804370"/>
    <w:rsid w:val="00807723"/>
    <w:rsid w:val="00817498"/>
    <w:rsid w:val="00821143"/>
    <w:rsid w:val="00825C81"/>
    <w:rsid w:val="00841665"/>
    <w:rsid w:val="008418A5"/>
    <w:rsid w:val="00842119"/>
    <w:rsid w:val="008466BA"/>
    <w:rsid w:val="008471ED"/>
    <w:rsid w:val="00847A84"/>
    <w:rsid w:val="008510D6"/>
    <w:rsid w:val="00856E0B"/>
    <w:rsid w:val="008576BE"/>
    <w:rsid w:val="0086388C"/>
    <w:rsid w:val="00864368"/>
    <w:rsid w:val="008733A7"/>
    <w:rsid w:val="00895330"/>
    <w:rsid w:val="008976B6"/>
    <w:rsid w:val="008B5BCD"/>
    <w:rsid w:val="008C474D"/>
    <w:rsid w:val="008D42B5"/>
    <w:rsid w:val="008D5BDB"/>
    <w:rsid w:val="008E18A6"/>
    <w:rsid w:val="008F0EA5"/>
    <w:rsid w:val="008F45EE"/>
    <w:rsid w:val="008F75C3"/>
    <w:rsid w:val="00901B96"/>
    <w:rsid w:val="00910C83"/>
    <w:rsid w:val="009135AE"/>
    <w:rsid w:val="00913CB6"/>
    <w:rsid w:val="00921008"/>
    <w:rsid w:val="00924212"/>
    <w:rsid w:val="00946998"/>
    <w:rsid w:val="00946DC5"/>
    <w:rsid w:val="009473FA"/>
    <w:rsid w:val="009478E6"/>
    <w:rsid w:val="00955ACD"/>
    <w:rsid w:val="009566C4"/>
    <w:rsid w:val="00962F65"/>
    <w:rsid w:val="009643C8"/>
    <w:rsid w:val="009714DF"/>
    <w:rsid w:val="00972349"/>
    <w:rsid w:val="009723D0"/>
    <w:rsid w:val="00973E13"/>
    <w:rsid w:val="00975A1D"/>
    <w:rsid w:val="00983BC7"/>
    <w:rsid w:val="00984515"/>
    <w:rsid w:val="00985D88"/>
    <w:rsid w:val="00987811"/>
    <w:rsid w:val="009914DF"/>
    <w:rsid w:val="009A0706"/>
    <w:rsid w:val="009A6F43"/>
    <w:rsid w:val="009B474C"/>
    <w:rsid w:val="009B6577"/>
    <w:rsid w:val="009B66EF"/>
    <w:rsid w:val="009C7370"/>
    <w:rsid w:val="009E671A"/>
    <w:rsid w:val="009F18D0"/>
    <w:rsid w:val="00A04C4B"/>
    <w:rsid w:val="00A42830"/>
    <w:rsid w:val="00A52EEF"/>
    <w:rsid w:val="00A54F58"/>
    <w:rsid w:val="00A56FF9"/>
    <w:rsid w:val="00A62ED5"/>
    <w:rsid w:val="00A763B4"/>
    <w:rsid w:val="00A83E25"/>
    <w:rsid w:val="00A93975"/>
    <w:rsid w:val="00A93E99"/>
    <w:rsid w:val="00A95525"/>
    <w:rsid w:val="00AA1A89"/>
    <w:rsid w:val="00AA1C93"/>
    <w:rsid w:val="00AA30ED"/>
    <w:rsid w:val="00AA7C95"/>
    <w:rsid w:val="00AB0980"/>
    <w:rsid w:val="00AB7474"/>
    <w:rsid w:val="00AD1D46"/>
    <w:rsid w:val="00AD74A5"/>
    <w:rsid w:val="00AF3620"/>
    <w:rsid w:val="00AF5999"/>
    <w:rsid w:val="00B006C8"/>
    <w:rsid w:val="00B05967"/>
    <w:rsid w:val="00B068F4"/>
    <w:rsid w:val="00B07A79"/>
    <w:rsid w:val="00B07BED"/>
    <w:rsid w:val="00B11468"/>
    <w:rsid w:val="00B17FAB"/>
    <w:rsid w:val="00B21DA6"/>
    <w:rsid w:val="00B272E7"/>
    <w:rsid w:val="00B3032E"/>
    <w:rsid w:val="00B30D5C"/>
    <w:rsid w:val="00B36AA9"/>
    <w:rsid w:val="00B36E88"/>
    <w:rsid w:val="00B511FF"/>
    <w:rsid w:val="00B549FE"/>
    <w:rsid w:val="00B5609F"/>
    <w:rsid w:val="00B61CC0"/>
    <w:rsid w:val="00B64EB9"/>
    <w:rsid w:val="00B676B5"/>
    <w:rsid w:val="00B700CC"/>
    <w:rsid w:val="00B70747"/>
    <w:rsid w:val="00B73BA8"/>
    <w:rsid w:val="00B75D8C"/>
    <w:rsid w:val="00B767BF"/>
    <w:rsid w:val="00B80FE9"/>
    <w:rsid w:val="00B86A36"/>
    <w:rsid w:val="00B90D32"/>
    <w:rsid w:val="00B91F89"/>
    <w:rsid w:val="00B971E4"/>
    <w:rsid w:val="00BA1B24"/>
    <w:rsid w:val="00BA29EA"/>
    <w:rsid w:val="00BA5F46"/>
    <w:rsid w:val="00BC760E"/>
    <w:rsid w:val="00BD2A33"/>
    <w:rsid w:val="00BE28F2"/>
    <w:rsid w:val="00BE361F"/>
    <w:rsid w:val="00BE6E74"/>
    <w:rsid w:val="00BF41CB"/>
    <w:rsid w:val="00BF45EF"/>
    <w:rsid w:val="00C00AA9"/>
    <w:rsid w:val="00C079DC"/>
    <w:rsid w:val="00C104D5"/>
    <w:rsid w:val="00C14505"/>
    <w:rsid w:val="00C30550"/>
    <w:rsid w:val="00C36AEC"/>
    <w:rsid w:val="00C42F56"/>
    <w:rsid w:val="00C4590F"/>
    <w:rsid w:val="00C5517D"/>
    <w:rsid w:val="00C575A3"/>
    <w:rsid w:val="00C60279"/>
    <w:rsid w:val="00C62642"/>
    <w:rsid w:val="00C6489E"/>
    <w:rsid w:val="00C709C8"/>
    <w:rsid w:val="00C710DB"/>
    <w:rsid w:val="00C731E8"/>
    <w:rsid w:val="00C804B5"/>
    <w:rsid w:val="00C81BEA"/>
    <w:rsid w:val="00C874E7"/>
    <w:rsid w:val="00C90E79"/>
    <w:rsid w:val="00C94651"/>
    <w:rsid w:val="00CB02CA"/>
    <w:rsid w:val="00CB1E49"/>
    <w:rsid w:val="00CB3E31"/>
    <w:rsid w:val="00CB6EC9"/>
    <w:rsid w:val="00CC1B4D"/>
    <w:rsid w:val="00CC4B62"/>
    <w:rsid w:val="00CD2FCD"/>
    <w:rsid w:val="00CE366A"/>
    <w:rsid w:val="00CF797C"/>
    <w:rsid w:val="00D00EE1"/>
    <w:rsid w:val="00D02678"/>
    <w:rsid w:val="00D04B9D"/>
    <w:rsid w:val="00D05B18"/>
    <w:rsid w:val="00D11931"/>
    <w:rsid w:val="00D12319"/>
    <w:rsid w:val="00D43522"/>
    <w:rsid w:val="00D46ABB"/>
    <w:rsid w:val="00D50F3E"/>
    <w:rsid w:val="00D528BD"/>
    <w:rsid w:val="00D57E0B"/>
    <w:rsid w:val="00D6091A"/>
    <w:rsid w:val="00D716FF"/>
    <w:rsid w:val="00D721CA"/>
    <w:rsid w:val="00D74429"/>
    <w:rsid w:val="00D76115"/>
    <w:rsid w:val="00D765EC"/>
    <w:rsid w:val="00D82042"/>
    <w:rsid w:val="00DA1343"/>
    <w:rsid w:val="00DA3B64"/>
    <w:rsid w:val="00DA55BD"/>
    <w:rsid w:val="00DA7729"/>
    <w:rsid w:val="00DB2168"/>
    <w:rsid w:val="00DB5722"/>
    <w:rsid w:val="00DC3675"/>
    <w:rsid w:val="00DC65B4"/>
    <w:rsid w:val="00DC7AF0"/>
    <w:rsid w:val="00DD14A7"/>
    <w:rsid w:val="00DD3A46"/>
    <w:rsid w:val="00DD5715"/>
    <w:rsid w:val="00DF6418"/>
    <w:rsid w:val="00E0269E"/>
    <w:rsid w:val="00E05516"/>
    <w:rsid w:val="00E0737C"/>
    <w:rsid w:val="00E14BC4"/>
    <w:rsid w:val="00E1621E"/>
    <w:rsid w:val="00E166BA"/>
    <w:rsid w:val="00E301F4"/>
    <w:rsid w:val="00E37BB1"/>
    <w:rsid w:val="00E40AFB"/>
    <w:rsid w:val="00E454DB"/>
    <w:rsid w:val="00E46D76"/>
    <w:rsid w:val="00E5454C"/>
    <w:rsid w:val="00E55164"/>
    <w:rsid w:val="00E55CA2"/>
    <w:rsid w:val="00E56CD4"/>
    <w:rsid w:val="00E61EC6"/>
    <w:rsid w:val="00E71C59"/>
    <w:rsid w:val="00E7233E"/>
    <w:rsid w:val="00E73A01"/>
    <w:rsid w:val="00E824F2"/>
    <w:rsid w:val="00E91314"/>
    <w:rsid w:val="00EA0311"/>
    <w:rsid w:val="00EA1922"/>
    <w:rsid w:val="00EA34D0"/>
    <w:rsid w:val="00EC0264"/>
    <w:rsid w:val="00EC6AF3"/>
    <w:rsid w:val="00ED3B15"/>
    <w:rsid w:val="00ED4C1B"/>
    <w:rsid w:val="00ED6912"/>
    <w:rsid w:val="00EE042A"/>
    <w:rsid w:val="00EF1A75"/>
    <w:rsid w:val="00EF37F0"/>
    <w:rsid w:val="00EF5786"/>
    <w:rsid w:val="00EF6789"/>
    <w:rsid w:val="00F0240D"/>
    <w:rsid w:val="00F05A73"/>
    <w:rsid w:val="00F15A35"/>
    <w:rsid w:val="00F22D14"/>
    <w:rsid w:val="00F2398C"/>
    <w:rsid w:val="00F27F76"/>
    <w:rsid w:val="00F31F7C"/>
    <w:rsid w:val="00F3519C"/>
    <w:rsid w:val="00F46DB4"/>
    <w:rsid w:val="00F50E7C"/>
    <w:rsid w:val="00F51796"/>
    <w:rsid w:val="00F52FC0"/>
    <w:rsid w:val="00F5594D"/>
    <w:rsid w:val="00F57AC9"/>
    <w:rsid w:val="00F7046E"/>
    <w:rsid w:val="00F71AE6"/>
    <w:rsid w:val="00F73E06"/>
    <w:rsid w:val="00F75EEA"/>
    <w:rsid w:val="00F76E93"/>
    <w:rsid w:val="00F81CDC"/>
    <w:rsid w:val="00F820C9"/>
    <w:rsid w:val="00F923C9"/>
    <w:rsid w:val="00FA0D16"/>
    <w:rsid w:val="00FA1C68"/>
    <w:rsid w:val="00FA53E6"/>
    <w:rsid w:val="00FA5613"/>
    <w:rsid w:val="00FA7D88"/>
    <w:rsid w:val="00FC2FEB"/>
    <w:rsid w:val="00FD05C9"/>
    <w:rsid w:val="00FD55CC"/>
    <w:rsid w:val="00FE2B95"/>
    <w:rsid w:val="00FF1EEF"/>
    <w:rsid w:val="00FF5701"/>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aliases w:val="Paspastyle 1,Capitolo,rlhead1,toc 1,1,H1,t1,rlhead11,toc 11,11,rlhead12,toc 12,12,rlhead13,Titolo capitolo,Capitolo1,Capitolo2,Capitolo3,Capitolo4,Capitolo5,Capitolo6,Capitolo7,Capitolo8,Capitolo11,Capitolo21,Capitolo31,Capitolo41,Capitolo51,h1"/>
    <w:basedOn w:val="Normale"/>
    <w:next w:val="Normale"/>
    <w:link w:val="Titolo1Carattere"/>
    <w:qFormat/>
    <w:pPr>
      <w:keepNext/>
      <w:numPr>
        <w:numId w:val="1"/>
      </w:numPr>
      <w:spacing w:before="120" w:after="120"/>
      <w:outlineLvl w:val="0"/>
    </w:pPr>
    <w:rPr>
      <w:rFonts w:ascii="Arial" w:hAnsi="Arial"/>
      <w:b/>
      <w:sz w:val="22"/>
      <w:lang w:val="x-none" w:eastAsia="x-none"/>
    </w:rPr>
  </w:style>
  <w:style w:type="paragraph" w:styleId="Titolo2">
    <w:name w:val="heading 2"/>
    <w:aliases w:val="Titolo 2 Carattere"/>
    <w:basedOn w:val="Normale"/>
    <w:next w:val="Normale"/>
    <w:link w:val="Titolo2Carattere1"/>
    <w:uiPriority w:val="9"/>
    <w:qFormat/>
    <w:pPr>
      <w:keepNext/>
      <w:jc w:val="center"/>
      <w:outlineLvl w:val="1"/>
    </w:pPr>
    <w:rPr>
      <w:i/>
      <w:iCs/>
    </w:rPr>
  </w:style>
  <w:style w:type="paragraph" w:styleId="Titolo3">
    <w:name w:val="heading 3"/>
    <w:aliases w:val="H3,Titolo 3 Carattere,H3 Carattere,Table Attribute Heading,titolo attch,§,Paspastyle 3,Livello 3,struct3,h3,3,1.,u3,l3,CT,L1 Heading 3,subhead,Verdana 12 Fett,Unterabschnitt,3m,heading 3,Arial 12 Fett,L3,OdsKap3,TITOLO3,Titolo3,h31,h32,h33,h34"/>
    <w:basedOn w:val="Normale"/>
    <w:next w:val="Normale"/>
    <w:uiPriority w:val="9"/>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BodyText22">
    <w:name w:val="Body Text 22"/>
    <w:basedOn w:val="Normale"/>
    <w:pPr>
      <w:jc w:val="both"/>
    </w:pPr>
  </w:style>
  <w:style w:type="paragraph" w:customStyle="1" w:styleId="BodyText31">
    <w:name w:val="Body Text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lang w:val="x-none" w:eastAsia="x-none"/>
    </w:rPr>
  </w:style>
  <w:style w:type="character" w:customStyle="1" w:styleId="SoggettocommentoCarattere">
    <w:name w:val="Soggetto commento Carattere"/>
    <w:link w:val="Soggettocommento"/>
    <w:uiPriority w:val="99"/>
    <w:semiHidden/>
    <w:rsid w:val="00B21DA6"/>
    <w:rPr>
      <w:b/>
      <w:bCs/>
    </w:rPr>
  </w:style>
  <w:style w:type="paragraph" w:styleId="Testonotaapidipagina">
    <w:name w:val="footnote text"/>
    <w:basedOn w:val="Normale"/>
    <w:link w:val="TestonotaapidipaginaCarattere"/>
    <w:semiHidden/>
    <w:unhideWhenUsed/>
    <w:rsid w:val="00EC6AF3"/>
    <w:rPr>
      <w:rFonts w:ascii="Arial" w:hAnsi="Arial"/>
      <w:sz w:val="20"/>
      <w:szCs w:val="20"/>
      <w:lang w:val="x-none" w:eastAsia="x-none"/>
    </w:rPr>
  </w:style>
  <w:style w:type="character" w:customStyle="1" w:styleId="TestonotaapidipaginaCarattere">
    <w:name w:val="Testo nota a piè di pagina Carattere"/>
    <w:link w:val="Testonotaapidipagina"/>
    <w:semiHidden/>
    <w:rsid w:val="00EC6AF3"/>
    <w:rPr>
      <w:rFonts w:ascii="Arial" w:hAnsi="Arial"/>
    </w:rPr>
  </w:style>
  <w:style w:type="character" w:styleId="Rimandonotaapidipagina">
    <w:name w:val="footnote reference"/>
    <w:semiHidden/>
    <w:unhideWhenUsed/>
    <w:rsid w:val="00EC6AF3"/>
    <w:rPr>
      <w:vertAlign w:val="superscript"/>
    </w:rPr>
  </w:style>
  <w:style w:type="character" w:customStyle="1" w:styleId="Titolo1Carattere">
    <w:name w:val="Titolo 1 Carattere"/>
    <w:aliases w:val="Paspastyle 1 Carattere,Capitolo Carattere,rlhead1 Carattere,toc 1 Carattere,1 Carattere,H1 Carattere,t1 Carattere,rlhead11 Carattere,toc 11 Carattere,11 Carattere,rlhead12 Carattere,toc 12 Carattere,12 Carattere,rlhead13 Carattere"/>
    <w:link w:val="Titolo1"/>
    <w:rsid w:val="00660FC9"/>
    <w:rPr>
      <w:rFonts w:ascii="Arial" w:hAnsi="Arial"/>
      <w:b/>
      <w:sz w:val="22"/>
      <w:szCs w:val="24"/>
      <w:lang w:val="x-none" w:eastAsia="x-none"/>
    </w:rPr>
  </w:style>
  <w:style w:type="paragraph" w:customStyle="1" w:styleId="BodyText21">
    <w:name w:val="Body Text 21"/>
    <w:basedOn w:val="Normale"/>
    <w:rsid w:val="00660FC9"/>
    <w:pPr>
      <w:jc w:val="both"/>
    </w:pPr>
  </w:style>
  <w:style w:type="paragraph" w:styleId="Paragrafoelenco">
    <w:name w:val="List Paragraph"/>
    <w:basedOn w:val="Normale"/>
    <w:uiPriority w:val="34"/>
    <w:qFormat/>
    <w:rsid w:val="00660FC9"/>
    <w:pPr>
      <w:ind w:left="720"/>
      <w:contextualSpacing/>
    </w:pPr>
  </w:style>
  <w:style w:type="paragraph" w:customStyle="1" w:styleId="Default">
    <w:name w:val="Default"/>
    <w:rsid w:val="00087A7F"/>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rsid w:val="004635AB"/>
    <w:rPr>
      <w:sz w:val="24"/>
      <w:szCs w:val="24"/>
    </w:rPr>
  </w:style>
  <w:style w:type="paragraph" w:styleId="Numeroelenco3">
    <w:name w:val="List Number 3"/>
    <w:basedOn w:val="Normale"/>
    <w:rsid w:val="002F2433"/>
    <w:pPr>
      <w:widowControl w:val="0"/>
      <w:autoSpaceDE w:val="0"/>
      <w:autoSpaceDN w:val="0"/>
      <w:adjustRightInd w:val="0"/>
      <w:spacing w:line="300" w:lineRule="exact"/>
      <w:contextualSpacing/>
      <w:jc w:val="both"/>
    </w:pPr>
    <w:rPr>
      <w:rFonts w:ascii="Trebuchet MS" w:hAnsi="Trebuchet MS"/>
      <w:sz w:val="20"/>
    </w:rPr>
  </w:style>
  <w:style w:type="paragraph" w:customStyle="1" w:styleId="Corpotestotitoli">
    <w:name w:val="Corpo testo titoli"/>
    <w:basedOn w:val="Normale"/>
    <w:uiPriority w:val="99"/>
    <w:rsid w:val="00EA0311"/>
    <w:pPr>
      <w:spacing w:before="240"/>
      <w:ind w:left="794"/>
      <w:jc w:val="both"/>
    </w:pPr>
    <w:rPr>
      <w:rFonts w:ascii="Arial" w:hAnsi="Arial"/>
      <w:sz w:val="22"/>
      <w:szCs w:val="20"/>
      <w:lang w:val="x-none" w:eastAsia="x-none"/>
    </w:rPr>
  </w:style>
  <w:style w:type="character" w:styleId="Titolodellibro">
    <w:name w:val="Book Title"/>
    <w:uiPriority w:val="33"/>
    <w:qFormat/>
    <w:rsid w:val="00EA0311"/>
    <w:rPr>
      <w:b/>
      <w:bCs/>
      <w:smallCaps/>
      <w:spacing w:val="5"/>
    </w:rPr>
  </w:style>
  <w:style w:type="paragraph" w:customStyle="1" w:styleId="Titoli">
    <w:name w:val="Titoli"/>
    <w:basedOn w:val="Titolo1"/>
    <w:link w:val="TitoliCarattere"/>
    <w:qFormat/>
    <w:rsid w:val="00EA0311"/>
    <w:pPr>
      <w:keepLines/>
      <w:numPr>
        <w:numId w:val="0"/>
      </w:numPr>
      <w:tabs>
        <w:tab w:val="left" w:pos="440"/>
        <w:tab w:val="num" w:pos="907"/>
        <w:tab w:val="right" w:leader="dot" w:pos="7944"/>
      </w:tabs>
      <w:suppressAutoHyphens/>
      <w:spacing w:before="480" w:line="276" w:lineRule="auto"/>
      <w:jc w:val="both"/>
    </w:pPr>
    <w:rPr>
      <w:rFonts w:ascii="Calibri" w:hAnsi="Calibri" w:cs="Calibri"/>
      <w:caps/>
      <w:sz w:val="20"/>
      <w:szCs w:val="20"/>
      <w:lang w:val="it-IT"/>
    </w:rPr>
  </w:style>
  <w:style w:type="paragraph" w:customStyle="1" w:styleId="NormaleFili">
    <w:name w:val="Normale Fili"/>
    <w:basedOn w:val="Normale"/>
    <w:link w:val="NormaleFiliCarattere"/>
    <w:qFormat/>
    <w:rsid w:val="00EA0311"/>
    <w:pPr>
      <w:spacing w:before="120" w:after="120"/>
      <w:jc w:val="both"/>
    </w:pPr>
    <w:rPr>
      <w:rFonts w:ascii="Calibri" w:hAnsi="Calibri"/>
      <w:sz w:val="20"/>
      <w:szCs w:val="20"/>
    </w:rPr>
  </w:style>
  <w:style w:type="character" w:customStyle="1" w:styleId="TitoliCarattere">
    <w:name w:val="Titoli Carattere"/>
    <w:link w:val="Titoli"/>
    <w:rsid w:val="00EA0311"/>
    <w:rPr>
      <w:rFonts w:ascii="Calibri" w:hAnsi="Calibri" w:cs="Calibri"/>
      <w:b/>
      <w:caps/>
      <w:sz w:val="22"/>
      <w:szCs w:val="24"/>
      <w:lang w:val="x-none" w:eastAsia="x-none"/>
    </w:rPr>
  </w:style>
  <w:style w:type="paragraph" w:customStyle="1" w:styleId="elenco">
    <w:name w:val="elenco"/>
    <w:basedOn w:val="Normale"/>
    <w:link w:val="elencoCarattere"/>
    <w:qFormat/>
    <w:rsid w:val="00256EB7"/>
    <w:pPr>
      <w:widowControl w:val="0"/>
      <w:numPr>
        <w:numId w:val="27"/>
      </w:numPr>
      <w:suppressAutoHyphens/>
      <w:spacing w:line="276" w:lineRule="auto"/>
      <w:ind w:left="357" w:hanging="357"/>
      <w:jc w:val="both"/>
    </w:pPr>
    <w:rPr>
      <w:rFonts w:ascii="Calibri" w:hAnsi="Calibri" w:cs="Calibri"/>
      <w:sz w:val="20"/>
      <w:lang w:eastAsia="x-none"/>
    </w:rPr>
  </w:style>
  <w:style w:type="character" w:customStyle="1" w:styleId="NormaleFiliCarattere">
    <w:name w:val="Normale Fili Carattere"/>
    <w:link w:val="NormaleFili"/>
    <w:rsid w:val="00EA0311"/>
    <w:rPr>
      <w:rFonts w:ascii="Calibri" w:hAnsi="Calibri"/>
    </w:rPr>
  </w:style>
  <w:style w:type="paragraph" w:customStyle="1" w:styleId="Titoliparagrafo">
    <w:name w:val="Titoli paragrafo"/>
    <w:basedOn w:val="Titolo2"/>
    <w:link w:val="TitoliparagrafoCarattere"/>
    <w:qFormat/>
    <w:rsid w:val="007D6F40"/>
    <w:pPr>
      <w:widowControl w:val="0"/>
      <w:suppressAutoHyphens/>
      <w:spacing w:before="360" w:after="120" w:line="276" w:lineRule="auto"/>
      <w:jc w:val="both"/>
      <w:textAlignment w:val="baseline"/>
    </w:pPr>
    <w:rPr>
      <w:rFonts w:ascii="Calibri" w:hAnsi="Calibri" w:cs="Calibri"/>
      <w:b/>
      <w:smallCaps/>
      <w:sz w:val="20"/>
      <w:szCs w:val="20"/>
    </w:rPr>
  </w:style>
  <w:style w:type="character" w:customStyle="1" w:styleId="elencoCarattere">
    <w:name w:val="elenco Carattere"/>
    <w:link w:val="elenco"/>
    <w:rsid w:val="00256EB7"/>
    <w:rPr>
      <w:rFonts w:ascii="Calibri" w:hAnsi="Calibri" w:cs="Calibri"/>
      <w:szCs w:val="24"/>
      <w:lang w:eastAsia="x-none"/>
    </w:rPr>
  </w:style>
  <w:style w:type="character" w:customStyle="1" w:styleId="Titolo2Carattere1">
    <w:name w:val="Titolo 2 Carattere1"/>
    <w:aliases w:val="Titolo 2 Carattere Carattere"/>
    <w:link w:val="Titolo2"/>
    <w:uiPriority w:val="9"/>
    <w:rsid w:val="007D6F40"/>
    <w:rPr>
      <w:i/>
      <w:iCs/>
      <w:sz w:val="24"/>
      <w:szCs w:val="24"/>
    </w:rPr>
  </w:style>
  <w:style w:type="character" w:customStyle="1" w:styleId="TitoliparagrafoCarattere">
    <w:name w:val="Titoli paragrafo Carattere"/>
    <w:link w:val="Titoliparagrafo"/>
    <w:rsid w:val="007D6F40"/>
    <w:rPr>
      <w:rFonts w:ascii="Calibri" w:hAnsi="Calibri" w:cs="Calibri"/>
      <w:b/>
      <w:i/>
      <w:iCs/>
      <w:smallCaps/>
      <w:sz w:val="24"/>
      <w:szCs w:val="24"/>
    </w:rPr>
  </w:style>
  <w:style w:type="paragraph" w:customStyle="1" w:styleId="Corpodeltesto21">
    <w:name w:val="Corpo del testo 21"/>
    <w:basedOn w:val="Normale"/>
    <w:rsid w:val="006E24D2"/>
    <w:pPr>
      <w:jc w:val="both"/>
    </w:pPr>
  </w:style>
  <w:style w:type="paragraph" w:styleId="NormaleWeb">
    <w:name w:val="Normal (Web)"/>
    <w:basedOn w:val="Normale"/>
    <w:uiPriority w:val="99"/>
    <w:semiHidden/>
    <w:unhideWhenUsed/>
    <w:rsid w:val="00FA0D16"/>
  </w:style>
  <w:style w:type="paragraph" w:customStyle="1" w:styleId="Corpodeltesto31">
    <w:name w:val="Corpo del testo 31"/>
    <w:basedOn w:val="Normale"/>
    <w:rsid w:val="004F6216"/>
    <w:pPr>
      <w:pBdr>
        <w:top w:val="single" w:sz="6" w:space="1" w:color="auto"/>
        <w:left w:val="single" w:sz="6" w:space="4" w:color="auto"/>
        <w:bottom w:val="single" w:sz="6" w:space="1" w:color="auto"/>
        <w:right w:val="single" w:sz="6" w:space="4" w:color="auto"/>
      </w:pBd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aliases w:val="Paspastyle 1,Capitolo,rlhead1,toc 1,1,H1,t1,rlhead11,toc 11,11,rlhead12,toc 12,12,rlhead13,Titolo capitolo,Capitolo1,Capitolo2,Capitolo3,Capitolo4,Capitolo5,Capitolo6,Capitolo7,Capitolo8,Capitolo11,Capitolo21,Capitolo31,Capitolo41,Capitolo51,h1"/>
    <w:basedOn w:val="Normale"/>
    <w:next w:val="Normale"/>
    <w:link w:val="Titolo1Carattere"/>
    <w:qFormat/>
    <w:pPr>
      <w:keepNext/>
      <w:numPr>
        <w:numId w:val="1"/>
      </w:numPr>
      <w:spacing w:before="120" w:after="120"/>
      <w:outlineLvl w:val="0"/>
    </w:pPr>
    <w:rPr>
      <w:rFonts w:ascii="Arial" w:hAnsi="Arial"/>
      <w:b/>
      <w:sz w:val="22"/>
      <w:lang w:val="x-none" w:eastAsia="x-none"/>
    </w:rPr>
  </w:style>
  <w:style w:type="paragraph" w:styleId="Titolo2">
    <w:name w:val="heading 2"/>
    <w:aliases w:val="Titolo 2 Carattere"/>
    <w:basedOn w:val="Normale"/>
    <w:next w:val="Normale"/>
    <w:link w:val="Titolo2Carattere1"/>
    <w:uiPriority w:val="9"/>
    <w:qFormat/>
    <w:pPr>
      <w:keepNext/>
      <w:jc w:val="center"/>
      <w:outlineLvl w:val="1"/>
    </w:pPr>
    <w:rPr>
      <w:i/>
      <w:iCs/>
    </w:rPr>
  </w:style>
  <w:style w:type="paragraph" w:styleId="Titolo3">
    <w:name w:val="heading 3"/>
    <w:aliases w:val="H3,Titolo 3 Carattere,H3 Carattere,Table Attribute Heading,titolo attch,§,Paspastyle 3,Livello 3,struct3,h3,3,1.,u3,l3,CT,L1 Heading 3,subhead,Verdana 12 Fett,Unterabschnitt,3m,heading 3,Arial 12 Fett,L3,OdsKap3,TITOLO3,Titolo3,h31,h32,h33,h34"/>
    <w:basedOn w:val="Normale"/>
    <w:next w:val="Normale"/>
    <w:uiPriority w:val="9"/>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BodyText22">
    <w:name w:val="Body Text 22"/>
    <w:basedOn w:val="Normale"/>
    <w:pPr>
      <w:jc w:val="both"/>
    </w:pPr>
  </w:style>
  <w:style w:type="paragraph" w:customStyle="1" w:styleId="BodyText31">
    <w:name w:val="Body Text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lang w:val="x-none" w:eastAsia="x-none"/>
    </w:rPr>
  </w:style>
  <w:style w:type="character" w:customStyle="1" w:styleId="SoggettocommentoCarattere">
    <w:name w:val="Soggetto commento Carattere"/>
    <w:link w:val="Soggettocommento"/>
    <w:uiPriority w:val="99"/>
    <w:semiHidden/>
    <w:rsid w:val="00B21DA6"/>
    <w:rPr>
      <w:b/>
      <w:bCs/>
    </w:rPr>
  </w:style>
  <w:style w:type="paragraph" w:styleId="Testonotaapidipagina">
    <w:name w:val="footnote text"/>
    <w:basedOn w:val="Normale"/>
    <w:link w:val="TestonotaapidipaginaCarattere"/>
    <w:semiHidden/>
    <w:unhideWhenUsed/>
    <w:rsid w:val="00EC6AF3"/>
    <w:rPr>
      <w:rFonts w:ascii="Arial" w:hAnsi="Arial"/>
      <w:sz w:val="20"/>
      <w:szCs w:val="20"/>
      <w:lang w:val="x-none" w:eastAsia="x-none"/>
    </w:rPr>
  </w:style>
  <w:style w:type="character" w:customStyle="1" w:styleId="TestonotaapidipaginaCarattere">
    <w:name w:val="Testo nota a piè di pagina Carattere"/>
    <w:link w:val="Testonotaapidipagina"/>
    <w:semiHidden/>
    <w:rsid w:val="00EC6AF3"/>
    <w:rPr>
      <w:rFonts w:ascii="Arial" w:hAnsi="Arial"/>
    </w:rPr>
  </w:style>
  <w:style w:type="character" w:styleId="Rimandonotaapidipagina">
    <w:name w:val="footnote reference"/>
    <w:semiHidden/>
    <w:unhideWhenUsed/>
    <w:rsid w:val="00EC6AF3"/>
    <w:rPr>
      <w:vertAlign w:val="superscript"/>
    </w:rPr>
  </w:style>
  <w:style w:type="character" w:customStyle="1" w:styleId="Titolo1Carattere">
    <w:name w:val="Titolo 1 Carattere"/>
    <w:aliases w:val="Paspastyle 1 Carattere,Capitolo Carattere,rlhead1 Carattere,toc 1 Carattere,1 Carattere,H1 Carattere,t1 Carattere,rlhead11 Carattere,toc 11 Carattere,11 Carattere,rlhead12 Carattere,toc 12 Carattere,12 Carattere,rlhead13 Carattere"/>
    <w:link w:val="Titolo1"/>
    <w:rsid w:val="00660FC9"/>
    <w:rPr>
      <w:rFonts w:ascii="Arial" w:hAnsi="Arial"/>
      <w:b/>
      <w:sz w:val="22"/>
      <w:szCs w:val="24"/>
      <w:lang w:val="x-none" w:eastAsia="x-none"/>
    </w:rPr>
  </w:style>
  <w:style w:type="paragraph" w:customStyle="1" w:styleId="BodyText21">
    <w:name w:val="Body Text 21"/>
    <w:basedOn w:val="Normale"/>
    <w:rsid w:val="00660FC9"/>
    <w:pPr>
      <w:jc w:val="both"/>
    </w:pPr>
  </w:style>
  <w:style w:type="paragraph" w:styleId="Paragrafoelenco">
    <w:name w:val="List Paragraph"/>
    <w:basedOn w:val="Normale"/>
    <w:uiPriority w:val="34"/>
    <w:qFormat/>
    <w:rsid w:val="00660FC9"/>
    <w:pPr>
      <w:ind w:left="720"/>
      <w:contextualSpacing/>
    </w:pPr>
  </w:style>
  <w:style w:type="paragraph" w:customStyle="1" w:styleId="Default">
    <w:name w:val="Default"/>
    <w:rsid w:val="00087A7F"/>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rsid w:val="004635AB"/>
    <w:rPr>
      <w:sz w:val="24"/>
      <w:szCs w:val="24"/>
    </w:rPr>
  </w:style>
  <w:style w:type="paragraph" w:styleId="Numeroelenco3">
    <w:name w:val="List Number 3"/>
    <w:basedOn w:val="Normale"/>
    <w:rsid w:val="002F2433"/>
    <w:pPr>
      <w:widowControl w:val="0"/>
      <w:autoSpaceDE w:val="0"/>
      <w:autoSpaceDN w:val="0"/>
      <w:adjustRightInd w:val="0"/>
      <w:spacing w:line="300" w:lineRule="exact"/>
      <w:contextualSpacing/>
      <w:jc w:val="both"/>
    </w:pPr>
    <w:rPr>
      <w:rFonts w:ascii="Trebuchet MS" w:hAnsi="Trebuchet MS"/>
      <w:sz w:val="20"/>
    </w:rPr>
  </w:style>
  <w:style w:type="paragraph" w:customStyle="1" w:styleId="Corpotestotitoli">
    <w:name w:val="Corpo testo titoli"/>
    <w:basedOn w:val="Normale"/>
    <w:uiPriority w:val="99"/>
    <w:rsid w:val="00EA0311"/>
    <w:pPr>
      <w:spacing w:before="240"/>
      <w:ind w:left="794"/>
      <w:jc w:val="both"/>
    </w:pPr>
    <w:rPr>
      <w:rFonts w:ascii="Arial" w:hAnsi="Arial"/>
      <w:sz w:val="22"/>
      <w:szCs w:val="20"/>
      <w:lang w:val="x-none" w:eastAsia="x-none"/>
    </w:rPr>
  </w:style>
  <w:style w:type="character" w:styleId="Titolodellibro">
    <w:name w:val="Book Title"/>
    <w:uiPriority w:val="33"/>
    <w:qFormat/>
    <w:rsid w:val="00EA0311"/>
    <w:rPr>
      <w:b/>
      <w:bCs/>
      <w:smallCaps/>
      <w:spacing w:val="5"/>
    </w:rPr>
  </w:style>
  <w:style w:type="paragraph" w:customStyle="1" w:styleId="Titoli">
    <w:name w:val="Titoli"/>
    <w:basedOn w:val="Titolo1"/>
    <w:link w:val="TitoliCarattere"/>
    <w:qFormat/>
    <w:rsid w:val="00EA0311"/>
    <w:pPr>
      <w:keepLines/>
      <w:numPr>
        <w:numId w:val="0"/>
      </w:numPr>
      <w:tabs>
        <w:tab w:val="left" w:pos="440"/>
        <w:tab w:val="num" w:pos="907"/>
        <w:tab w:val="right" w:leader="dot" w:pos="7944"/>
      </w:tabs>
      <w:suppressAutoHyphens/>
      <w:spacing w:before="480" w:line="276" w:lineRule="auto"/>
      <w:jc w:val="both"/>
    </w:pPr>
    <w:rPr>
      <w:rFonts w:ascii="Calibri" w:hAnsi="Calibri" w:cs="Calibri"/>
      <w:caps/>
      <w:sz w:val="20"/>
      <w:szCs w:val="20"/>
      <w:lang w:val="it-IT"/>
    </w:rPr>
  </w:style>
  <w:style w:type="paragraph" w:customStyle="1" w:styleId="NormaleFili">
    <w:name w:val="Normale Fili"/>
    <w:basedOn w:val="Normale"/>
    <w:link w:val="NormaleFiliCarattere"/>
    <w:qFormat/>
    <w:rsid w:val="00EA0311"/>
    <w:pPr>
      <w:spacing w:before="120" w:after="120"/>
      <w:jc w:val="both"/>
    </w:pPr>
    <w:rPr>
      <w:rFonts w:ascii="Calibri" w:hAnsi="Calibri"/>
      <w:sz w:val="20"/>
      <w:szCs w:val="20"/>
    </w:rPr>
  </w:style>
  <w:style w:type="character" w:customStyle="1" w:styleId="TitoliCarattere">
    <w:name w:val="Titoli Carattere"/>
    <w:link w:val="Titoli"/>
    <w:rsid w:val="00EA0311"/>
    <w:rPr>
      <w:rFonts w:ascii="Calibri" w:hAnsi="Calibri" w:cs="Calibri"/>
      <w:b/>
      <w:caps/>
      <w:sz w:val="22"/>
      <w:szCs w:val="24"/>
      <w:lang w:val="x-none" w:eastAsia="x-none"/>
    </w:rPr>
  </w:style>
  <w:style w:type="paragraph" w:customStyle="1" w:styleId="elenco">
    <w:name w:val="elenco"/>
    <w:basedOn w:val="Normale"/>
    <w:link w:val="elencoCarattere"/>
    <w:qFormat/>
    <w:rsid w:val="00256EB7"/>
    <w:pPr>
      <w:widowControl w:val="0"/>
      <w:numPr>
        <w:numId w:val="27"/>
      </w:numPr>
      <w:suppressAutoHyphens/>
      <w:spacing w:line="276" w:lineRule="auto"/>
      <w:ind w:left="357" w:hanging="357"/>
      <w:jc w:val="both"/>
    </w:pPr>
    <w:rPr>
      <w:rFonts w:ascii="Calibri" w:hAnsi="Calibri" w:cs="Calibri"/>
      <w:sz w:val="20"/>
      <w:lang w:eastAsia="x-none"/>
    </w:rPr>
  </w:style>
  <w:style w:type="character" w:customStyle="1" w:styleId="NormaleFiliCarattere">
    <w:name w:val="Normale Fili Carattere"/>
    <w:link w:val="NormaleFili"/>
    <w:rsid w:val="00EA0311"/>
    <w:rPr>
      <w:rFonts w:ascii="Calibri" w:hAnsi="Calibri"/>
    </w:rPr>
  </w:style>
  <w:style w:type="paragraph" w:customStyle="1" w:styleId="Titoliparagrafo">
    <w:name w:val="Titoli paragrafo"/>
    <w:basedOn w:val="Titolo2"/>
    <w:link w:val="TitoliparagrafoCarattere"/>
    <w:qFormat/>
    <w:rsid w:val="007D6F40"/>
    <w:pPr>
      <w:widowControl w:val="0"/>
      <w:suppressAutoHyphens/>
      <w:spacing w:before="360" w:after="120" w:line="276" w:lineRule="auto"/>
      <w:jc w:val="both"/>
      <w:textAlignment w:val="baseline"/>
    </w:pPr>
    <w:rPr>
      <w:rFonts w:ascii="Calibri" w:hAnsi="Calibri" w:cs="Calibri"/>
      <w:b/>
      <w:smallCaps/>
      <w:sz w:val="20"/>
      <w:szCs w:val="20"/>
    </w:rPr>
  </w:style>
  <w:style w:type="character" w:customStyle="1" w:styleId="elencoCarattere">
    <w:name w:val="elenco Carattere"/>
    <w:link w:val="elenco"/>
    <w:rsid w:val="00256EB7"/>
    <w:rPr>
      <w:rFonts w:ascii="Calibri" w:hAnsi="Calibri" w:cs="Calibri"/>
      <w:szCs w:val="24"/>
      <w:lang w:eastAsia="x-none"/>
    </w:rPr>
  </w:style>
  <w:style w:type="character" w:customStyle="1" w:styleId="Titolo2Carattere1">
    <w:name w:val="Titolo 2 Carattere1"/>
    <w:aliases w:val="Titolo 2 Carattere Carattere"/>
    <w:link w:val="Titolo2"/>
    <w:uiPriority w:val="9"/>
    <w:rsid w:val="007D6F40"/>
    <w:rPr>
      <w:i/>
      <w:iCs/>
      <w:sz w:val="24"/>
      <w:szCs w:val="24"/>
    </w:rPr>
  </w:style>
  <w:style w:type="character" w:customStyle="1" w:styleId="TitoliparagrafoCarattere">
    <w:name w:val="Titoli paragrafo Carattere"/>
    <w:link w:val="Titoliparagrafo"/>
    <w:rsid w:val="007D6F40"/>
    <w:rPr>
      <w:rFonts w:ascii="Calibri" w:hAnsi="Calibri" w:cs="Calibri"/>
      <w:b/>
      <w:i/>
      <w:iCs/>
      <w:smallCaps/>
      <w:sz w:val="24"/>
      <w:szCs w:val="24"/>
    </w:rPr>
  </w:style>
  <w:style w:type="paragraph" w:customStyle="1" w:styleId="Corpodeltesto21">
    <w:name w:val="Corpo del testo 21"/>
    <w:basedOn w:val="Normale"/>
    <w:rsid w:val="006E24D2"/>
    <w:pPr>
      <w:jc w:val="both"/>
    </w:pPr>
  </w:style>
  <w:style w:type="paragraph" w:styleId="NormaleWeb">
    <w:name w:val="Normal (Web)"/>
    <w:basedOn w:val="Normale"/>
    <w:uiPriority w:val="99"/>
    <w:semiHidden/>
    <w:unhideWhenUsed/>
    <w:rsid w:val="00FA0D16"/>
  </w:style>
  <w:style w:type="paragraph" w:customStyle="1" w:styleId="Corpodeltesto31">
    <w:name w:val="Corpo del testo 31"/>
    <w:basedOn w:val="Normale"/>
    <w:rsid w:val="004F6216"/>
    <w:pPr>
      <w:pBdr>
        <w:top w:val="single" w:sz="6" w:space="1" w:color="auto"/>
        <w:left w:val="single" w:sz="6" w:space="4" w:color="auto"/>
        <w:bottom w:val="single" w:sz="6" w:space="1" w:color="auto"/>
        <w:right w:val="single" w:sz="6" w:space="4" w:color="auto"/>
      </w:pBd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552740300">
      <w:bodyDiv w:val="1"/>
      <w:marLeft w:val="0"/>
      <w:marRight w:val="0"/>
      <w:marTop w:val="0"/>
      <w:marBottom w:val="0"/>
      <w:divBdr>
        <w:top w:val="none" w:sz="0" w:space="0" w:color="auto"/>
        <w:left w:val="none" w:sz="0" w:space="0" w:color="auto"/>
        <w:bottom w:val="none" w:sz="0" w:space="0" w:color="auto"/>
        <w:right w:val="none" w:sz="0" w:space="0" w:color="auto"/>
      </w:divBdr>
      <w:divsChild>
        <w:div w:id="1186022078">
          <w:marLeft w:val="389"/>
          <w:marRight w:val="0"/>
          <w:marTop w:val="0"/>
          <w:marBottom w:val="0"/>
          <w:divBdr>
            <w:top w:val="none" w:sz="0" w:space="0" w:color="auto"/>
            <w:left w:val="none" w:sz="0" w:space="0" w:color="auto"/>
            <w:bottom w:val="none" w:sz="0" w:space="0" w:color="auto"/>
            <w:right w:val="none" w:sz="0" w:space="0" w:color="auto"/>
          </w:divBdr>
        </w:div>
        <w:div w:id="1473055941">
          <w:marLeft w:val="389"/>
          <w:marRight w:val="0"/>
          <w:marTop w:val="0"/>
          <w:marBottom w:val="0"/>
          <w:divBdr>
            <w:top w:val="none" w:sz="0" w:space="0" w:color="auto"/>
            <w:left w:val="none" w:sz="0" w:space="0" w:color="auto"/>
            <w:bottom w:val="none" w:sz="0" w:space="0" w:color="auto"/>
            <w:right w:val="none" w:sz="0" w:space="0" w:color="auto"/>
          </w:divBdr>
        </w:div>
        <w:div w:id="788013104">
          <w:marLeft w:val="835"/>
          <w:marRight w:val="0"/>
          <w:marTop w:val="0"/>
          <w:marBottom w:val="0"/>
          <w:divBdr>
            <w:top w:val="none" w:sz="0" w:space="0" w:color="auto"/>
            <w:left w:val="none" w:sz="0" w:space="0" w:color="auto"/>
            <w:bottom w:val="none" w:sz="0" w:space="0" w:color="auto"/>
            <w:right w:val="none" w:sz="0" w:space="0" w:color="auto"/>
          </w:divBdr>
        </w:div>
        <w:div w:id="1619876569">
          <w:marLeft w:val="835"/>
          <w:marRight w:val="0"/>
          <w:marTop w:val="0"/>
          <w:marBottom w:val="0"/>
          <w:divBdr>
            <w:top w:val="none" w:sz="0" w:space="0" w:color="auto"/>
            <w:left w:val="none" w:sz="0" w:space="0" w:color="auto"/>
            <w:bottom w:val="none" w:sz="0" w:space="0" w:color="auto"/>
            <w:right w:val="none" w:sz="0" w:space="0" w:color="auto"/>
          </w:divBdr>
        </w:div>
        <w:div w:id="655568014">
          <w:marLeft w:val="835"/>
          <w:marRight w:val="0"/>
          <w:marTop w:val="0"/>
          <w:marBottom w:val="0"/>
          <w:divBdr>
            <w:top w:val="none" w:sz="0" w:space="0" w:color="auto"/>
            <w:left w:val="none" w:sz="0" w:space="0" w:color="auto"/>
            <w:bottom w:val="none" w:sz="0" w:space="0" w:color="auto"/>
            <w:right w:val="none" w:sz="0" w:space="0" w:color="auto"/>
          </w:divBdr>
        </w:div>
        <w:div w:id="1239369519">
          <w:marLeft w:val="835"/>
          <w:marRight w:val="0"/>
          <w:marTop w:val="0"/>
          <w:marBottom w:val="0"/>
          <w:divBdr>
            <w:top w:val="none" w:sz="0" w:space="0" w:color="auto"/>
            <w:left w:val="none" w:sz="0" w:space="0" w:color="auto"/>
            <w:bottom w:val="none" w:sz="0" w:space="0" w:color="auto"/>
            <w:right w:val="none" w:sz="0" w:space="0" w:color="auto"/>
          </w:divBdr>
        </w:div>
        <w:div w:id="528688665">
          <w:marLeft w:val="835"/>
          <w:marRight w:val="0"/>
          <w:marTop w:val="0"/>
          <w:marBottom w:val="0"/>
          <w:divBdr>
            <w:top w:val="none" w:sz="0" w:space="0" w:color="auto"/>
            <w:left w:val="none" w:sz="0" w:space="0" w:color="auto"/>
            <w:bottom w:val="none" w:sz="0" w:space="0" w:color="auto"/>
            <w:right w:val="none" w:sz="0" w:space="0" w:color="auto"/>
          </w:divBdr>
        </w:div>
      </w:divsChild>
    </w:div>
    <w:div w:id="559093055">
      <w:bodyDiv w:val="1"/>
      <w:marLeft w:val="0"/>
      <w:marRight w:val="0"/>
      <w:marTop w:val="0"/>
      <w:marBottom w:val="0"/>
      <w:divBdr>
        <w:top w:val="none" w:sz="0" w:space="0" w:color="auto"/>
        <w:left w:val="none" w:sz="0" w:space="0" w:color="auto"/>
        <w:bottom w:val="none" w:sz="0" w:space="0" w:color="auto"/>
        <w:right w:val="none" w:sz="0" w:space="0" w:color="auto"/>
      </w:divBdr>
    </w:div>
    <w:div w:id="1126267402">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4FC0-821A-4F3D-9493-DE429FCD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2486</Words>
  <Characters>14175</Characters>
  <Application>Microsoft Office Word</Application>
  <DocSecurity>0</DocSecurity>
  <Lines>118</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16628</CharactersWithSpaces>
  <SharedDoc>false</SharedDoc>
  <HLinks>
    <vt:vector size="12" baseType="variant">
      <vt:variant>
        <vt:i4>2097181</vt:i4>
      </vt:variant>
      <vt:variant>
        <vt:i4>3</vt:i4>
      </vt:variant>
      <vt:variant>
        <vt:i4>0</vt:i4>
      </vt:variant>
      <vt:variant>
        <vt:i4>5</vt:i4>
      </vt:variant>
      <vt:variant>
        <vt:lpwstr>mailto:esercizio.diritti.privacy@consip.it</vt:lpwstr>
      </vt:variant>
      <vt:variant>
        <vt:lpwstr/>
      </vt:variant>
      <vt:variant>
        <vt:i4>4522087</vt:i4>
      </vt:variant>
      <vt:variant>
        <vt:i4>0</vt:i4>
      </vt:variant>
      <vt:variant>
        <vt:i4>0</vt:i4>
      </vt:variant>
      <vt:variant>
        <vt:i4>5</vt:i4>
      </vt:variant>
      <vt:variant>
        <vt:lpwstr>mailto:sourcingIT@consip.it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2019-03-20T16:15:00Z</dcterms:created>
  <dcterms:modified xsi:type="dcterms:W3CDTF">2019-03-22T08:03:00Z</dcterms:modified>
</cp:coreProperties>
</file>